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51226" w14:textId="010DC96A" w:rsidR="00685117" w:rsidRDefault="00685117" w:rsidP="00E47672">
      <w:pPr>
        <w:spacing w:before="0" w:after="240"/>
        <w:rPr>
          <w:rFonts w:hint="eastAsia"/>
        </w:rPr>
      </w:pPr>
    </w:p>
    <w:tbl>
      <w:tblPr>
        <w:tblW w:w="11687" w:type="dxa"/>
        <w:tblInd w:w="-360" w:type="dxa"/>
        <w:tblLayout w:type="fixed"/>
        <w:tblLook w:val="0600" w:firstRow="0" w:lastRow="0" w:firstColumn="0" w:lastColumn="0" w:noHBand="1" w:noVBand="1"/>
      </w:tblPr>
      <w:tblGrid>
        <w:gridCol w:w="11687"/>
      </w:tblGrid>
      <w:tr w:rsidR="00E47672" w14:paraId="39AC82B6" w14:textId="77777777" w:rsidTr="00FA464A">
        <w:trPr>
          <w:trHeight w:val="731"/>
        </w:trPr>
        <w:tc>
          <w:tcPr>
            <w:tcW w:w="11687" w:type="dxa"/>
          </w:tcPr>
          <w:p w14:paraId="3ED62DEC" w14:textId="33C36FB1" w:rsidR="00E47672" w:rsidRPr="00E47672" w:rsidRDefault="00E47672" w:rsidP="00004F18">
            <w:pPr>
              <w:pStyle w:val="Title"/>
              <w:ind w:left="0"/>
              <w:rPr>
                <w:rFonts w:hint="eastAsia"/>
              </w:rPr>
            </w:pPr>
            <w:bookmarkStart w:id="0" w:name="_Toc321147011"/>
            <w:bookmarkStart w:id="1" w:name="_Toc318189312"/>
            <w:bookmarkStart w:id="2" w:name="_Toc318188327"/>
            <w:bookmarkStart w:id="3" w:name="_Toc318188227"/>
            <w:bookmarkStart w:id="4" w:name="_Toc321147149"/>
          </w:p>
        </w:tc>
      </w:tr>
      <w:tr w:rsidR="00E47672" w14:paraId="10D91186" w14:textId="77777777" w:rsidTr="00FA464A">
        <w:trPr>
          <w:trHeight w:val="731"/>
        </w:trPr>
        <w:tc>
          <w:tcPr>
            <w:tcW w:w="11687" w:type="dxa"/>
          </w:tcPr>
          <w:p w14:paraId="2A1F6100" w14:textId="4FD88C1A" w:rsidR="00E47672" w:rsidRPr="00206B7B" w:rsidRDefault="00E47672" w:rsidP="00004F18">
            <w:pPr>
              <w:pStyle w:val="Subtitle"/>
              <w:ind w:left="0"/>
              <w:rPr>
                <w:rFonts w:hint="eastAsia"/>
              </w:rPr>
            </w:pPr>
          </w:p>
        </w:tc>
      </w:tr>
      <w:tr w:rsidR="00E47672" w14:paraId="7E05D871" w14:textId="77777777" w:rsidTr="00FA464A">
        <w:trPr>
          <w:trHeight w:val="8149"/>
        </w:trPr>
        <w:tc>
          <w:tcPr>
            <w:tcW w:w="11687" w:type="dxa"/>
          </w:tcPr>
          <w:p w14:paraId="09F10AFE" w14:textId="6BA0A62D" w:rsidR="00E47672" w:rsidRDefault="00FA464A" w:rsidP="00004F18">
            <w:pPr>
              <w:pStyle w:val="ContactInfo"/>
              <w:ind w:left="0"/>
              <w:rPr>
                <w:rFonts w:hint="eastAsia"/>
                <w:b/>
                <w:bCs w:val="0"/>
              </w:rPr>
            </w:pPr>
            <w:r>
              <w:rPr>
                <w:noProof/>
              </w:rPr>
              <w:drawing>
                <wp:anchor distT="0" distB="0" distL="114300" distR="114300" simplePos="0" relativeHeight="251658240" behindDoc="0" locked="0" layoutInCell="1" allowOverlap="1" wp14:anchorId="70313CA1" wp14:editId="046B5722">
                  <wp:simplePos x="0" y="0"/>
                  <wp:positionH relativeFrom="column">
                    <wp:posOffset>-281940</wp:posOffset>
                  </wp:positionH>
                  <wp:positionV relativeFrom="paragraph">
                    <wp:posOffset>-2090420</wp:posOffset>
                  </wp:positionV>
                  <wp:extent cx="7749540" cy="4037965"/>
                  <wp:effectExtent l="0" t="0" r="3810" b="635"/>
                  <wp:wrapNone/>
                  <wp:docPr id="1030016285" name="Graphic 103001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16285"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7749540" cy="4037965"/>
                          </a:xfrm>
                          <a:prstGeom prst="rect">
                            <a:avLst/>
                          </a:prstGeom>
                        </pic:spPr>
                      </pic:pic>
                    </a:graphicData>
                  </a:graphic>
                  <wp14:sizeRelH relativeFrom="page">
                    <wp14:pctWidth>0</wp14:pctWidth>
                  </wp14:sizeRelH>
                  <wp14:sizeRelV relativeFrom="page">
                    <wp14:pctHeight>0</wp14:pctHeight>
                  </wp14:sizeRelV>
                </wp:anchor>
              </w:drawing>
            </w:r>
          </w:p>
          <w:p w14:paraId="07902D09" w14:textId="77777777" w:rsidR="008A2339" w:rsidRDefault="008A2339" w:rsidP="00004F18">
            <w:pPr>
              <w:pStyle w:val="ContactInfo"/>
              <w:ind w:left="0"/>
              <w:rPr>
                <w:rFonts w:hint="eastAsia"/>
                <w:b/>
                <w:bCs w:val="0"/>
              </w:rPr>
            </w:pPr>
          </w:p>
          <w:p w14:paraId="7B04D035" w14:textId="77777777" w:rsidR="008A2339" w:rsidRDefault="008A2339" w:rsidP="00004F18">
            <w:pPr>
              <w:pStyle w:val="ContactInfo"/>
              <w:ind w:left="0"/>
              <w:rPr>
                <w:rFonts w:hint="eastAsia"/>
                <w:b/>
                <w:bCs w:val="0"/>
              </w:rPr>
            </w:pPr>
          </w:p>
          <w:p w14:paraId="62C8AC63" w14:textId="77777777" w:rsidR="008A2339" w:rsidRDefault="008A2339" w:rsidP="00004F18">
            <w:pPr>
              <w:pStyle w:val="ContactInfo"/>
              <w:ind w:left="0"/>
              <w:rPr>
                <w:rFonts w:hint="eastAsia"/>
                <w:b/>
                <w:bCs w:val="0"/>
              </w:rPr>
            </w:pPr>
          </w:p>
          <w:p w14:paraId="1B96FCD0" w14:textId="77777777" w:rsidR="008A2339" w:rsidRDefault="008A2339" w:rsidP="00004F18">
            <w:pPr>
              <w:pStyle w:val="ContactInfo"/>
              <w:ind w:left="0"/>
              <w:rPr>
                <w:rFonts w:hint="eastAsia"/>
                <w:b/>
                <w:bCs w:val="0"/>
              </w:rPr>
            </w:pPr>
          </w:p>
          <w:p w14:paraId="26AF8244" w14:textId="77777777" w:rsidR="008A2339" w:rsidRDefault="008A2339" w:rsidP="00004F18">
            <w:pPr>
              <w:pStyle w:val="ContactInfo"/>
              <w:ind w:left="0"/>
              <w:rPr>
                <w:rFonts w:hint="eastAsia"/>
                <w:b/>
                <w:bCs w:val="0"/>
              </w:rPr>
            </w:pPr>
          </w:p>
          <w:p w14:paraId="4D4DAAFB" w14:textId="77777777" w:rsidR="008A2339" w:rsidRDefault="008A2339" w:rsidP="00004F18">
            <w:pPr>
              <w:pStyle w:val="ContactInfo"/>
              <w:ind w:left="0"/>
              <w:rPr>
                <w:rFonts w:hint="eastAsia"/>
                <w:b/>
                <w:bCs w:val="0"/>
              </w:rPr>
            </w:pPr>
          </w:p>
          <w:p w14:paraId="1AB77EA7" w14:textId="0C972D34" w:rsidR="00453A29" w:rsidRDefault="00377B11" w:rsidP="00453A29">
            <w:pPr>
              <w:pStyle w:val="ContactInfo"/>
              <w:ind w:left="0"/>
              <w:jc w:val="center"/>
              <w:rPr>
                <w:rFonts w:hint="eastAsia"/>
                <w:b/>
                <w:bCs w:val="0"/>
                <w:color w:val="auto"/>
                <w:sz w:val="48"/>
                <w:szCs w:val="48"/>
              </w:rPr>
            </w:pPr>
            <w:r w:rsidRPr="00561691">
              <w:rPr>
                <w:b/>
                <w:bCs w:val="0"/>
                <w:color w:val="auto"/>
                <w:sz w:val="48"/>
                <w:szCs w:val="48"/>
              </w:rPr>
              <w:t>“</w:t>
            </w:r>
            <w:r w:rsidR="00453A29">
              <w:rPr>
                <w:b/>
                <w:bCs w:val="0"/>
                <w:color w:val="auto"/>
                <w:sz w:val="48"/>
                <w:szCs w:val="48"/>
              </w:rPr>
              <w:t xml:space="preserve">By Faith: </w:t>
            </w:r>
            <w:r w:rsidR="00E62B29">
              <w:rPr>
                <w:b/>
                <w:bCs w:val="0"/>
                <w:color w:val="auto"/>
                <w:sz w:val="48"/>
                <w:szCs w:val="48"/>
              </w:rPr>
              <w:t>Abraham and sarah</w:t>
            </w:r>
            <w:r w:rsidR="00453A29">
              <w:rPr>
                <w:b/>
                <w:bCs w:val="0"/>
                <w:color w:val="auto"/>
                <w:sz w:val="48"/>
                <w:szCs w:val="48"/>
              </w:rPr>
              <w:t>”</w:t>
            </w:r>
          </w:p>
          <w:p w14:paraId="6126A6DA" w14:textId="181D9C31" w:rsidR="000711EA" w:rsidRDefault="00453A29" w:rsidP="00453A29">
            <w:pPr>
              <w:pStyle w:val="ContactInfo"/>
              <w:ind w:left="0"/>
              <w:jc w:val="center"/>
              <w:rPr>
                <w:rFonts w:hint="eastAsia"/>
                <w:b/>
                <w:bCs w:val="0"/>
                <w:color w:val="auto"/>
                <w:sz w:val="48"/>
                <w:szCs w:val="48"/>
              </w:rPr>
            </w:pPr>
            <w:r>
              <w:rPr>
                <w:b/>
                <w:bCs w:val="0"/>
                <w:color w:val="auto"/>
                <w:sz w:val="48"/>
                <w:szCs w:val="48"/>
              </w:rPr>
              <w:t>hebrews 11:</w:t>
            </w:r>
            <w:r w:rsidR="00E62B29">
              <w:rPr>
                <w:b/>
                <w:bCs w:val="0"/>
                <w:color w:val="auto"/>
                <w:sz w:val="48"/>
                <w:szCs w:val="48"/>
              </w:rPr>
              <w:t>8-12</w:t>
            </w:r>
          </w:p>
          <w:p w14:paraId="682A3BB2" w14:textId="77777777" w:rsidR="000711EA" w:rsidRDefault="000711EA" w:rsidP="00453A29">
            <w:pPr>
              <w:pStyle w:val="ContactInfo"/>
              <w:ind w:left="0"/>
              <w:jc w:val="center"/>
              <w:rPr>
                <w:rFonts w:hint="eastAsia"/>
                <w:b/>
                <w:bCs w:val="0"/>
                <w:color w:val="auto"/>
                <w:sz w:val="48"/>
                <w:szCs w:val="48"/>
              </w:rPr>
            </w:pPr>
          </w:p>
          <w:p w14:paraId="31915623" w14:textId="6C559373" w:rsidR="008A2339" w:rsidRDefault="00424DB5" w:rsidP="00E62B29">
            <w:pPr>
              <w:rPr>
                <w:rFonts w:hint="eastAsia"/>
                <w:b/>
                <w:bCs/>
                <w:i/>
                <w:iCs/>
                <w:sz w:val="28"/>
                <w:szCs w:val="28"/>
              </w:rPr>
            </w:pPr>
            <w:r w:rsidRPr="00424DB5">
              <w:rPr>
                <w:b/>
                <w:bCs/>
                <w:i/>
                <w:iCs/>
                <w:sz w:val="28"/>
                <w:szCs w:val="28"/>
              </w:rPr>
              <w:t>“</w:t>
            </w:r>
            <w:r w:rsidR="00E62B29" w:rsidRPr="00E62B29">
              <w:rPr>
                <w:b/>
                <w:bCs/>
                <w:i/>
                <w:iCs/>
                <w:sz w:val="28"/>
                <w:szCs w:val="28"/>
              </w:rPr>
              <w:t>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By faith Sarah herself received power to conceive, even when she was past the age, since she considered him faithful who had promised. Therefore from one man, and him as good as dead, were born descendants as many as the stars of heaven and as many as the innumerable grains of sand by the seashore.</w:t>
            </w:r>
            <w:r w:rsidRPr="00424DB5">
              <w:rPr>
                <w:b/>
                <w:bCs/>
                <w:i/>
                <w:iCs/>
                <w:sz w:val="28"/>
                <w:szCs w:val="28"/>
              </w:rPr>
              <w:t>”</w:t>
            </w:r>
          </w:p>
          <w:p w14:paraId="0097A601" w14:textId="77777777" w:rsidR="00424DB5" w:rsidRDefault="00424DB5" w:rsidP="008C52CA">
            <w:pPr>
              <w:rPr>
                <w:rFonts w:hint="eastAsia"/>
                <w:sz w:val="28"/>
                <w:szCs w:val="28"/>
              </w:rPr>
            </w:pPr>
          </w:p>
          <w:p w14:paraId="5449E121" w14:textId="7F9E5118" w:rsidR="00424DB5" w:rsidRDefault="00E62B29" w:rsidP="008C52CA">
            <w:pPr>
              <w:rPr>
                <w:rFonts w:hint="eastAsia"/>
                <w:sz w:val="28"/>
                <w:szCs w:val="28"/>
              </w:rPr>
            </w:pPr>
            <w:r>
              <w:rPr>
                <w:sz w:val="28"/>
                <w:szCs w:val="28"/>
              </w:rPr>
              <w:t>Are you willing to leave everything that is familiar to follow God?  Do you believe God can do the impossible?</w:t>
            </w:r>
          </w:p>
          <w:p w14:paraId="2D769818" w14:textId="77777777" w:rsidR="004324D6" w:rsidRDefault="004324D6" w:rsidP="008C52CA">
            <w:pPr>
              <w:rPr>
                <w:rFonts w:hint="eastAsia"/>
                <w:sz w:val="28"/>
                <w:szCs w:val="28"/>
              </w:rPr>
            </w:pPr>
          </w:p>
          <w:p w14:paraId="7281F0F5" w14:textId="52190923" w:rsidR="004324D6" w:rsidRPr="0028007C" w:rsidRDefault="00E62B29" w:rsidP="008C52CA">
            <w:pPr>
              <w:rPr>
                <w:rFonts w:hint="eastAsia"/>
                <w:sz w:val="28"/>
                <w:szCs w:val="28"/>
              </w:rPr>
            </w:pPr>
            <w:r>
              <w:rPr>
                <w:sz w:val="28"/>
                <w:szCs w:val="28"/>
              </w:rPr>
              <w:t>Tonight’s study of Abraham and Sarah will show us the rewards for trusting God – even when it doesn’t make sense!</w:t>
            </w:r>
          </w:p>
        </w:tc>
      </w:tr>
    </w:tbl>
    <w:p w14:paraId="4B6081ED" w14:textId="77777777" w:rsidR="00E62B29" w:rsidRDefault="00E62B29" w:rsidP="00E62B29">
      <w:pPr>
        <w:jc w:val="center"/>
        <w:rPr>
          <w:b/>
          <w:bCs/>
          <w:color w:val="auto"/>
          <w:sz w:val="30"/>
          <w:szCs w:val="30"/>
        </w:rPr>
      </w:pPr>
    </w:p>
    <w:p w14:paraId="43DD9647" w14:textId="18ABEC87" w:rsidR="00D5413C" w:rsidRPr="00651770" w:rsidRDefault="00E62B29" w:rsidP="00E62B29">
      <w:pPr>
        <w:jc w:val="center"/>
        <w:rPr>
          <w:rFonts w:hint="eastAsia"/>
          <w:b/>
          <w:bCs/>
          <w:color w:val="auto"/>
          <w:sz w:val="30"/>
          <w:szCs w:val="30"/>
        </w:rPr>
      </w:pPr>
      <w:r>
        <w:rPr>
          <w:b/>
          <w:bCs/>
          <w:color w:val="auto"/>
          <w:sz w:val="30"/>
          <w:szCs w:val="30"/>
        </w:rPr>
        <w:lastRenderedPageBreak/>
        <w:t>Abraham’s Call – Hebrews 11:8-10; Genesis 11:27-12:9</w:t>
      </w:r>
    </w:p>
    <w:bookmarkEnd w:id="0"/>
    <w:bookmarkEnd w:id="1"/>
    <w:bookmarkEnd w:id="2"/>
    <w:bookmarkEnd w:id="3"/>
    <w:bookmarkEnd w:id="4"/>
    <w:p w14:paraId="02961957" w14:textId="77777777" w:rsidR="00FB3190" w:rsidRDefault="00BE5C29" w:rsidP="00AF41C1">
      <w:pPr>
        <w:ind w:left="720"/>
        <w:rPr>
          <w:rFonts w:hint="eastAsia"/>
          <w:sz w:val="24"/>
          <w:szCs w:val="24"/>
        </w:rPr>
      </w:pPr>
      <w:r>
        <w:rPr>
          <w:sz w:val="24"/>
          <w:szCs w:val="24"/>
        </w:rPr>
        <w:t>According to the genealogical record in Genesis 5, Noah was the 10</w:t>
      </w:r>
      <w:r w:rsidRPr="00BE5C29">
        <w:rPr>
          <w:sz w:val="24"/>
          <w:szCs w:val="24"/>
          <w:vertAlign w:val="superscript"/>
        </w:rPr>
        <w:t>th</w:t>
      </w:r>
      <w:r>
        <w:rPr>
          <w:sz w:val="24"/>
          <w:szCs w:val="24"/>
        </w:rPr>
        <w:t xml:space="preserve"> </w:t>
      </w:r>
      <w:r w:rsidR="00EA5D75">
        <w:rPr>
          <w:sz w:val="24"/>
          <w:szCs w:val="24"/>
        </w:rPr>
        <w:t xml:space="preserve">descendant of Adam.  </w:t>
      </w:r>
      <w:r w:rsidR="00E471A2">
        <w:rPr>
          <w:sz w:val="24"/>
          <w:szCs w:val="24"/>
        </w:rPr>
        <w:t xml:space="preserve">Interestingly, Adam </w:t>
      </w:r>
      <w:r w:rsidR="00E26AB2">
        <w:rPr>
          <w:sz w:val="24"/>
          <w:szCs w:val="24"/>
        </w:rPr>
        <w:t>had only been dead</w:t>
      </w:r>
      <w:r w:rsidR="0024686F">
        <w:rPr>
          <w:sz w:val="24"/>
          <w:szCs w:val="24"/>
        </w:rPr>
        <w:t xml:space="preserve"> 126 years when Noah was born.  Noah’s father Lamech</w:t>
      </w:r>
      <w:r w:rsidR="005C7A0C">
        <w:rPr>
          <w:sz w:val="24"/>
          <w:szCs w:val="24"/>
        </w:rPr>
        <w:t xml:space="preserve"> was 56 when Adam died, so it is very possible that Lamech was able to meet his </w:t>
      </w:r>
      <w:r w:rsidR="00EC1D50">
        <w:rPr>
          <w:sz w:val="24"/>
          <w:szCs w:val="24"/>
        </w:rPr>
        <w:t>great-great-great-great-great</w:t>
      </w:r>
      <w:r w:rsidR="00F11270">
        <w:rPr>
          <w:sz w:val="24"/>
          <w:szCs w:val="24"/>
        </w:rPr>
        <w:t>-great-grandfather in person!</w:t>
      </w:r>
    </w:p>
    <w:p w14:paraId="26DB0334" w14:textId="634A0FD5" w:rsidR="007B0D15" w:rsidRDefault="004A236C" w:rsidP="00AF41C1">
      <w:pPr>
        <w:ind w:left="720"/>
        <w:rPr>
          <w:rFonts w:hint="eastAsia"/>
          <w:sz w:val="24"/>
          <w:szCs w:val="24"/>
        </w:rPr>
      </w:pPr>
      <w:r>
        <w:rPr>
          <w:sz w:val="24"/>
          <w:szCs w:val="24"/>
        </w:rPr>
        <w:t xml:space="preserve">Noah’s name means “rest”.  His father </w:t>
      </w:r>
      <w:r w:rsidR="0080227C">
        <w:rPr>
          <w:sz w:val="24"/>
          <w:szCs w:val="24"/>
        </w:rPr>
        <w:t>gave him that name because he had hopes</w:t>
      </w:r>
      <w:r w:rsidR="009D7963">
        <w:rPr>
          <w:sz w:val="24"/>
          <w:szCs w:val="24"/>
        </w:rPr>
        <w:t xml:space="preserve"> that God would </w:t>
      </w:r>
      <w:r w:rsidR="006E64DD">
        <w:rPr>
          <w:sz w:val="24"/>
          <w:szCs w:val="24"/>
        </w:rPr>
        <w:t xml:space="preserve">bring relief </w:t>
      </w:r>
      <w:r w:rsidR="00503B4A">
        <w:rPr>
          <w:sz w:val="24"/>
          <w:szCs w:val="24"/>
        </w:rPr>
        <w:t>from</w:t>
      </w:r>
      <w:r w:rsidR="006E64DD">
        <w:rPr>
          <w:sz w:val="24"/>
          <w:szCs w:val="24"/>
        </w:rPr>
        <w:t xml:space="preserve"> the gruesome </w:t>
      </w:r>
      <w:r w:rsidR="006E1EDB">
        <w:rPr>
          <w:sz w:val="24"/>
          <w:szCs w:val="24"/>
        </w:rPr>
        <w:t xml:space="preserve">toil of </w:t>
      </w:r>
      <w:r w:rsidR="00D8177C">
        <w:rPr>
          <w:sz w:val="24"/>
          <w:szCs w:val="24"/>
        </w:rPr>
        <w:t>farming</w:t>
      </w:r>
      <w:r w:rsidR="00432F1A">
        <w:rPr>
          <w:sz w:val="24"/>
          <w:szCs w:val="24"/>
        </w:rPr>
        <w:t xml:space="preserve"> that came as a result of the curse</w:t>
      </w:r>
      <w:r w:rsidR="009337A8">
        <w:rPr>
          <w:sz w:val="24"/>
          <w:szCs w:val="24"/>
        </w:rPr>
        <w:t xml:space="preserve"> </w:t>
      </w:r>
      <w:r w:rsidR="009337A8" w:rsidRPr="006D7625">
        <w:rPr>
          <w:b/>
          <w:bCs/>
          <w:sz w:val="24"/>
          <w:szCs w:val="24"/>
        </w:rPr>
        <w:t>(Genesis</w:t>
      </w:r>
      <w:r w:rsidR="00D72819">
        <w:rPr>
          <w:b/>
          <w:bCs/>
          <w:sz w:val="24"/>
          <w:szCs w:val="24"/>
        </w:rPr>
        <w:t xml:space="preserve"> 3:</w:t>
      </w:r>
      <w:r w:rsidR="00D51B96">
        <w:rPr>
          <w:b/>
          <w:bCs/>
          <w:sz w:val="24"/>
          <w:szCs w:val="24"/>
        </w:rPr>
        <w:t>17</w:t>
      </w:r>
      <w:r w:rsidR="00977132">
        <w:rPr>
          <w:b/>
          <w:bCs/>
          <w:sz w:val="24"/>
          <w:szCs w:val="24"/>
        </w:rPr>
        <w:t>-</w:t>
      </w:r>
      <w:r w:rsidR="00831EEF">
        <w:rPr>
          <w:b/>
          <w:bCs/>
          <w:sz w:val="24"/>
          <w:szCs w:val="24"/>
        </w:rPr>
        <w:t>19;</w:t>
      </w:r>
      <w:r w:rsidR="009337A8" w:rsidRPr="006D7625">
        <w:rPr>
          <w:b/>
          <w:bCs/>
          <w:sz w:val="24"/>
          <w:szCs w:val="24"/>
        </w:rPr>
        <w:t xml:space="preserve"> 5:</w:t>
      </w:r>
      <w:r w:rsidR="00E26C7E" w:rsidRPr="006D7625">
        <w:rPr>
          <w:b/>
          <w:bCs/>
          <w:sz w:val="24"/>
          <w:szCs w:val="24"/>
        </w:rPr>
        <w:t>29)</w:t>
      </w:r>
      <w:r w:rsidR="00E26C7E">
        <w:rPr>
          <w:sz w:val="24"/>
          <w:szCs w:val="24"/>
        </w:rPr>
        <w:t xml:space="preserve">.  </w:t>
      </w:r>
      <w:r w:rsidR="00B53DA1">
        <w:rPr>
          <w:sz w:val="24"/>
          <w:szCs w:val="24"/>
        </w:rPr>
        <w:t xml:space="preserve">Noah </w:t>
      </w:r>
      <w:r w:rsidR="000931E8">
        <w:rPr>
          <w:sz w:val="24"/>
          <w:szCs w:val="24"/>
        </w:rPr>
        <w:t xml:space="preserve">was married and had three sons, </w:t>
      </w:r>
      <w:r w:rsidR="00F448F4">
        <w:rPr>
          <w:sz w:val="24"/>
          <w:szCs w:val="24"/>
        </w:rPr>
        <w:t xml:space="preserve">Shem, Ham, and Japheth.  </w:t>
      </w:r>
    </w:p>
    <w:p w14:paraId="6EA11BBE" w14:textId="710EBE3C" w:rsidR="003E4AB5" w:rsidRPr="00B50267" w:rsidRDefault="003E4AB5" w:rsidP="00AF41C1">
      <w:pPr>
        <w:ind w:left="720"/>
        <w:rPr>
          <w:rFonts w:hint="eastAsia"/>
          <w:b/>
          <w:bCs/>
          <w:sz w:val="24"/>
          <w:szCs w:val="24"/>
        </w:rPr>
      </w:pPr>
      <w:r>
        <w:rPr>
          <w:sz w:val="24"/>
          <w:szCs w:val="24"/>
        </w:rPr>
        <w:t xml:space="preserve">At the beginning of Genesis 6, we are told that </w:t>
      </w:r>
      <w:r w:rsidR="00EC2DFC">
        <w:rPr>
          <w:sz w:val="24"/>
          <w:szCs w:val="24"/>
        </w:rPr>
        <w:t xml:space="preserve">humanity was growing increasingly wicked to the point that God </w:t>
      </w:r>
      <w:r w:rsidR="00CB3CCC">
        <w:rPr>
          <w:sz w:val="24"/>
          <w:szCs w:val="24"/>
        </w:rPr>
        <w:t xml:space="preserve">regretted creating mankind.  However, in the midst of great sin and evil, Noah </w:t>
      </w:r>
      <w:r w:rsidR="00260785">
        <w:rPr>
          <w:sz w:val="24"/>
          <w:szCs w:val="24"/>
        </w:rPr>
        <w:t xml:space="preserve">found favor </w:t>
      </w:r>
      <w:r w:rsidR="00A042AB">
        <w:rPr>
          <w:sz w:val="24"/>
          <w:szCs w:val="24"/>
        </w:rPr>
        <w:t xml:space="preserve">in God’s sight </w:t>
      </w:r>
      <w:r w:rsidR="00A042AB" w:rsidRPr="00770B73">
        <w:rPr>
          <w:b/>
          <w:bCs/>
          <w:sz w:val="24"/>
          <w:szCs w:val="24"/>
        </w:rPr>
        <w:t>(Genesis 6:8)</w:t>
      </w:r>
    </w:p>
    <w:p w14:paraId="01D1FCB9" w14:textId="1D5626E0" w:rsidR="00AF41C1" w:rsidRDefault="00AF41C1" w:rsidP="00AF41C1">
      <w:pPr>
        <w:ind w:firstLine="720"/>
        <w:rPr>
          <w:rFonts w:hint="eastAsia"/>
          <w:b/>
          <w:bCs/>
          <w:sz w:val="24"/>
          <w:szCs w:val="24"/>
        </w:rPr>
      </w:pPr>
      <w:r w:rsidRPr="00AF41C1">
        <w:rPr>
          <w:b/>
          <w:bCs/>
          <w:sz w:val="24"/>
          <w:szCs w:val="24"/>
        </w:rPr>
        <w:t>Question 1:</w:t>
      </w:r>
      <w:r w:rsidRPr="00AF41C1">
        <w:rPr>
          <w:b/>
          <w:bCs/>
          <w:sz w:val="24"/>
          <w:szCs w:val="24"/>
        </w:rPr>
        <w:tab/>
        <w:t>Why did</w:t>
      </w:r>
      <w:r w:rsidR="00761ACF">
        <w:rPr>
          <w:b/>
          <w:bCs/>
          <w:sz w:val="24"/>
          <w:szCs w:val="24"/>
        </w:rPr>
        <w:t xml:space="preserve"> </w:t>
      </w:r>
      <w:r w:rsidR="00586BD5">
        <w:rPr>
          <w:b/>
          <w:bCs/>
          <w:sz w:val="24"/>
          <w:szCs w:val="24"/>
        </w:rPr>
        <w:t xml:space="preserve">God </w:t>
      </w:r>
      <w:r w:rsidR="00A770FC">
        <w:rPr>
          <w:b/>
          <w:bCs/>
          <w:sz w:val="24"/>
          <w:szCs w:val="24"/>
        </w:rPr>
        <w:t>find pleasure in Noah</w:t>
      </w:r>
      <w:r w:rsidRPr="00AF41C1">
        <w:rPr>
          <w:b/>
          <w:bCs/>
          <w:sz w:val="24"/>
          <w:szCs w:val="24"/>
        </w:rPr>
        <w:t>?</w:t>
      </w:r>
    </w:p>
    <w:p w14:paraId="73B0804B" w14:textId="77777777" w:rsidR="00766DBB" w:rsidRPr="00766DBB" w:rsidRDefault="00766DBB" w:rsidP="00AF41C1">
      <w:pPr>
        <w:ind w:firstLine="720"/>
        <w:rPr>
          <w:rFonts w:hint="eastAsia"/>
          <w:sz w:val="24"/>
          <w:szCs w:val="24"/>
        </w:rPr>
      </w:pPr>
    </w:p>
    <w:p w14:paraId="6A40A706" w14:textId="0B1312AF" w:rsidR="00AF41C1" w:rsidRDefault="00E62B29" w:rsidP="00C66675">
      <w:pPr>
        <w:ind w:left="720"/>
        <w:jc w:val="center"/>
        <w:rPr>
          <w:rFonts w:hint="eastAsia"/>
          <w:b/>
          <w:bCs/>
          <w:color w:val="auto"/>
          <w:sz w:val="30"/>
          <w:szCs w:val="30"/>
        </w:rPr>
      </w:pPr>
      <w:r>
        <w:rPr>
          <w:b/>
          <w:bCs/>
          <w:color w:val="auto"/>
          <w:sz w:val="30"/>
          <w:szCs w:val="30"/>
        </w:rPr>
        <w:t>God’s Promise to Abraham</w:t>
      </w:r>
      <w:r w:rsidR="00C66675">
        <w:rPr>
          <w:b/>
          <w:bCs/>
          <w:color w:val="auto"/>
          <w:sz w:val="30"/>
          <w:szCs w:val="30"/>
        </w:rPr>
        <w:t xml:space="preserve"> – Genesis </w:t>
      </w:r>
      <w:r>
        <w:rPr>
          <w:b/>
          <w:bCs/>
          <w:color w:val="auto"/>
          <w:sz w:val="30"/>
          <w:szCs w:val="30"/>
        </w:rPr>
        <w:t>13:14-18; 15:</w:t>
      </w:r>
      <w:r w:rsidR="00FA464A">
        <w:rPr>
          <w:b/>
          <w:bCs/>
          <w:color w:val="auto"/>
          <w:sz w:val="30"/>
          <w:szCs w:val="30"/>
        </w:rPr>
        <w:t>1-21; 17:1-27</w:t>
      </w:r>
    </w:p>
    <w:p w14:paraId="78DE768B" w14:textId="19C313AC" w:rsidR="006656AC" w:rsidRDefault="005E188A" w:rsidP="006656AC">
      <w:pPr>
        <w:ind w:left="720"/>
        <w:rPr>
          <w:rFonts w:hint="eastAsia"/>
          <w:b/>
          <w:bCs/>
          <w:sz w:val="24"/>
          <w:szCs w:val="24"/>
        </w:rPr>
      </w:pPr>
      <w:r>
        <w:rPr>
          <w:sz w:val="24"/>
          <w:szCs w:val="24"/>
        </w:rPr>
        <w:t xml:space="preserve">God </w:t>
      </w:r>
      <w:r w:rsidR="00E20416">
        <w:rPr>
          <w:sz w:val="24"/>
          <w:szCs w:val="24"/>
        </w:rPr>
        <w:t xml:space="preserve">revealed his plan to destroy most of humanity </w:t>
      </w:r>
      <w:r w:rsidR="00FA6F17">
        <w:rPr>
          <w:sz w:val="24"/>
          <w:szCs w:val="24"/>
        </w:rPr>
        <w:t xml:space="preserve">to Noah and commanded him to build an ark for him and his </w:t>
      </w:r>
      <w:r w:rsidR="003F0D13">
        <w:rPr>
          <w:sz w:val="24"/>
          <w:szCs w:val="24"/>
        </w:rPr>
        <w:t xml:space="preserve">family.  </w:t>
      </w:r>
      <w:r w:rsidR="005617D4">
        <w:rPr>
          <w:sz w:val="24"/>
          <w:szCs w:val="24"/>
        </w:rPr>
        <w:t xml:space="preserve">Remarkably, </w:t>
      </w:r>
      <w:r w:rsidR="00816F3C">
        <w:rPr>
          <w:sz w:val="24"/>
          <w:szCs w:val="24"/>
        </w:rPr>
        <w:t>Noah obeyed God’s command without question – even though it is very likely that Noah had never seen a boat</w:t>
      </w:r>
      <w:r w:rsidR="00B947B9">
        <w:rPr>
          <w:sz w:val="24"/>
          <w:szCs w:val="24"/>
        </w:rPr>
        <w:t xml:space="preserve"> or even rain</w:t>
      </w:r>
      <w:r w:rsidR="006C19E6">
        <w:rPr>
          <w:sz w:val="24"/>
          <w:szCs w:val="24"/>
        </w:rPr>
        <w:t xml:space="preserve">! </w:t>
      </w:r>
      <w:r w:rsidR="006C19E6" w:rsidRPr="006D7625">
        <w:rPr>
          <w:b/>
          <w:bCs/>
          <w:sz w:val="24"/>
          <w:szCs w:val="24"/>
        </w:rPr>
        <w:t xml:space="preserve">(Genesis </w:t>
      </w:r>
      <w:r w:rsidR="00A60FD9" w:rsidRPr="006D7625">
        <w:rPr>
          <w:b/>
          <w:bCs/>
          <w:sz w:val="24"/>
          <w:szCs w:val="24"/>
        </w:rPr>
        <w:t>6:22</w:t>
      </w:r>
      <w:r w:rsidR="00ED6107" w:rsidRPr="006D7625">
        <w:rPr>
          <w:b/>
          <w:bCs/>
          <w:sz w:val="24"/>
          <w:szCs w:val="24"/>
        </w:rPr>
        <w:t xml:space="preserve">, </w:t>
      </w:r>
      <w:r w:rsidR="006D7625" w:rsidRPr="006D7625">
        <w:rPr>
          <w:b/>
          <w:bCs/>
          <w:sz w:val="24"/>
          <w:szCs w:val="24"/>
        </w:rPr>
        <w:t>7:5)</w:t>
      </w:r>
    </w:p>
    <w:p w14:paraId="1FA65FDA" w14:textId="1CD38EF7" w:rsidR="00D7708F" w:rsidRPr="00D02285" w:rsidRDefault="00D7708F" w:rsidP="006656AC">
      <w:pPr>
        <w:ind w:left="720"/>
        <w:rPr>
          <w:rFonts w:hint="eastAsia"/>
          <w:b/>
          <w:bCs/>
          <w:sz w:val="24"/>
          <w:szCs w:val="24"/>
        </w:rPr>
      </w:pPr>
      <w:r>
        <w:rPr>
          <w:sz w:val="24"/>
          <w:szCs w:val="24"/>
        </w:rPr>
        <w:t xml:space="preserve">The flood and its aftermath </w:t>
      </w:r>
      <w:r w:rsidR="00287ED9">
        <w:rPr>
          <w:sz w:val="24"/>
          <w:szCs w:val="24"/>
        </w:rPr>
        <w:t>lasted for over 1 year.</w:t>
      </w:r>
      <w:r w:rsidR="0014188D">
        <w:rPr>
          <w:sz w:val="24"/>
          <w:szCs w:val="24"/>
        </w:rPr>
        <w:t xml:space="preserve">  In addition to the rain, </w:t>
      </w:r>
      <w:r w:rsidR="0014311E">
        <w:rPr>
          <w:sz w:val="24"/>
          <w:szCs w:val="24"/>
        </w:rPr>
        <w:t xml:space="preserve">the bible states God also </w:t>
      </w:r>
      <w:r w:rsidR="00EE6AE7">
        <w:rPr>
          <w:sz w:val="24"/>
          <w:szCs w:val="24"/>
        </w:rPr>
        <w:t xml:space="preserve">caused “the </w:t>
      </w:r>
      <w:r w:rsidR="00841E78">
        <w:rPr>
          <w:sz w:val="24"/>
          <w:szCs w:val="24"/>
        </w:rPr>
        <w:t xml:space="preserve">fountains of the great deep” to “burst forth” </w:t>
      </w:r>
      <w:r w:rsidR="00841E78" w:rsidRPr="00437EAE">
        <w:rPr>
          <w:b/>
          <w:bCs/>
          <w:sz w:val="24"/>
          <w:szCs w:val="24"/>
        </w:rPr>
        <w:t>(Genesis 7:</w:t>
      </w:r>
      <w:r w:rsidR="00437EAE" w:rsidRPr="00437EAE">
        <w:rPr>
          <w:b/>
          <w:bCs/>
          <w:sz w:val="24"/>
          <w:szCs w:val="24"/>
        </w:rPr>
        <w:t>11)</w:t>
      </w:r>
      <w:r w:rsidR="00960631">
        <w:rPr>
          <w:b/>
          <w:bCs/>
          <w:sz w:val="24"/>
          <w:szCs w:val="24"/>
        </w:rPr>
        <w:t xml:space="preserve">.  </w:t>
      </w:r>
      <w:r w:rsidR="00960631">
        <w:rPr>
          <w:sz w:val="24"/>
          <w:szCs w:val="24"/>
        </w:rPr>
        <w:t>This resulted in water covering the tops of mountains for 150 days</w:t>
      </w:r>
      <w:r w:rsidR="00D02285">
        <w:rPr>
          <w:sz w:val="24"/>
          <w:szCs w:val="24"/>
        </w:rPr>
        <w:t xml:space="preserve"> </w:t>
      </w:r>
      <w:r w:rsidR="00D02285" w:rsidRPr="00D02285">
        <w:rPr>
          <w:b/>
          <w:bCs/>
          <w:sz w:val="24"/>
          <w:szCs w:val="24"/>
        </w:rPr>
        <w:t>(Genesis 7:24)</w:t>
      </w:r>
    </w:p>
    <w:p w14:paraId="54ECB7A4" w14:textId="16423422" w:rsidR="00410026" w:rsidRPr="00582024" w:rsidRDefault="00623A80" w:rsidP="006656AC">
      <w:pPr>
        <w:ind w:left="720"/>
        <w:rPr>
          <w:rFonts w:hint="eastAsia"/>
          <w:b/>
          <w:bCs/>
          <w:sz w:val="24"/>
          <w:szCs w:val="24"/>
        </w:rPr>
      </w:pPr>
      <w:r w:rsidRPr="00582024">
        <w:rPr>
          <w:b/>
          <w:bCs/>
          <w:sz w:val="24"/>
          <w:szCs w:val="24"/>
        </w:rPr>
        <w:t>Question 2:</w:t>
      </w:r>
      <w:r w:rsidRPr="00582024">
        <w:rPr>
          <w:b/>
          <w:bCs/>
          <w:sz w:val="24"/>
          <w:szCs w:val="24"/>
        </w:rPr>
        <w:tab/>
      </w:r>
      <w:r w:rsidR="00D96125">
        <w:rPr>
          <w:b/>
          <w:bCs/>
          <w:sz w:val="24"/>
          <w:szCs w:val="24"/>
        </w:rPr>
        <w:t>How did Noah’s faith affect his family</w:t>
      </w:r>
      <w:r w:rsidR="0001061F" w:rsidRPr="00582024">
        <w:rPr>
          <w:b/>
          <w:bCs/>
          <w:sz w:val="24"/>
          <w:szCs w:val="24"/>
        </w:rPr>
        <w:t>?</w:t>
      </w:r>
    </w:p>
    <w:p w14:paraId="2DB1DF74" w14:textId="77777777" w:rsidR="00320B96" w:rsidRDefault="00320B96" w:rsidP="00320B96">
      <w:pPr>
        <w:rPr>
          <w:rFonts w:hint="eastAsia"/>
          <w:b/>
          <w:bCs/>
          <w:color w:val="auto"/>
          <w:sz w:val="24"/>
          <w:szCs w:val="24"/>
        </w:rPr>
      </w:pPr>
    </w:p>
    <w:p w14:paraId="35C6B280" w14:textId="575AB155" w:rsidR="00320B96" w:rsidRDefault="00FA464A" w:rsidP="00651770">
      <w:pPr>
        <w:jc w:val="center"/>
        <w:rPr>
          <w:rFonts w:hint="eastAsia"/>
          <w:b/>
          <w:bCs/>
          <w:color w:val="auto"/>
          <w:sz w:val="30"/>
          <w:szCs w:val="30"/>
        </w:rPr>
      </w:pPr>
      <w:r>
        <w:rPr>
          <w:b/>
          <w:bCs/>
          <w:color w:val="auto"/>
          <w:sz w:val="30"/>
          <w:szCs w:val="30"/>
        </w:rPr>
        <w:t>Sarah’s “Eventual” Faith</w:t>
      </w:r>
      <w:r w:rsidR="00651770">
        <w:rPr>
          <w:b/>
          <w:bCs/>
          <w:color w:val="auto"/>
          <w:sz w:val="30"/>
          <w:szCs w:val="30"/>
        </w:rPr>
        <w:t xml:space="preserve"> – Genesis </w:t>
      </w:r>
      <w:r>
        <w:rPr>
          <w:b/>
          <w:bCs/>
          <w:color w:val="auto"/>
          <w:sz w:val="30"/>
          <w:szCs w:val="30"/>
        </w:rPr>
        <w:t>18:1-15; 21:1-7</w:t>
      </w:r>
    </w:p>
    <w:p w14:paraId="660E6D6E" w14:textId="71071C22" w:rsidR="00F50A01" w:rsidRDefault="002F321B" w:rsidP="00C5747C">
      <w:pPr>
        <w:ind w:left="720"/>
        <w:rPr>
          <w:rFonts w:hint="eastAsia"/>
          <w:b/>
          <w:bCs/>
        </w:rPr>
      </w:pPr>
      <w:r>
        <w:t xml:space="preserve">After Noah and his family exited the ark, </w:t>
      </w:r>
      <w:r w:rsidR="00106A98">
        <w:t xml:space="preserve">he offered sacrifices of some of the clean animals that were on the ark.  </w:t>
      </w:r>
      <w:r w:rsidR="00FE26BA">
        <w:t xml:space="preserve">Later, God shows </w:t>
      </w:r>
      <w:r w:rsidR="00C235DF">
        <w:t>how much He values life by forbidding N</w:t>
      </w:r>
      <w:r w:rsidR="008535CE">
        <w:t>oah to eat live animals or to kill another human</w:t>
      </w:r>
      <w:r w:rsidR="002D7F4D">
        <w:t xml:space="preserve"> </w:t>
      </w:r>
      <w:r w:rsidR="004D1315">
        <w:t xml:space="preserve">      </w:t>
      </w:r>
      <w:r w:rsidR="002D7F4D" w:rsidRPr="00D67576">
        <w:rPr>
          <w:b/>
          <w:bCs/>
        </w:rPr>
        <w:t xml:space="preserve">(Genesis </w:t>
      </w:r>
      <w:r w:rsidR="00667233" w:rsidRPr="00D67576">
        <w:rPr>
          <w:b/>
          <w:bCs/>
        </w:rPr>
        <w:t>9:</w:t>
      </w:r>
      <w:r w:rsidR="00D67576" w:rsidRPr="00D67576">
        <w:rPr>
          <w:b/>
          <w:bCs/>
        </w:rPr>
        <w:t>2-6)</w:t>
      </w:r>
      <w:r w:rsidR="00313741">
        <w:rPr>
          <w:b/>
          <w:bCs/>
        </w:rPr>
        <w:t xml:space="preserve">.  </w:t>
      </w:r>
      <w:r w:rsidR="00B8533F">
        <w:t xml:space="preserve">God also made a covenant </w:t>
      </w:r>
      <w:r w:rsidR="00C5747C">
        <w:t xml:space="preserve">with Noah that He would never again destroy the earth by flood </w:t>
      </w:r>
      <w:r w:rsidR="00C5747C" w:rsidRPr="00C5747C">
        <w:rPr>
          <w:b/>
          <w:bCs/>
        </w:rPr>
        <w:t>(Genesis 9:8-17)</w:t>
      </w:r>
      <w:r w:rsidR="00C5747C">
        <w:rPr>
          <w:b/>
          <w:bCs/>
        </w:rPr>
        <w:t>.</w:t>
      </w:r>
      <w:r w:rsidR="00107185">
        <w:rPr>
          <w:b/>
          <w:bCs/>
        </w:rPr>
        <w:t xml:space="preserve">  </w:t>
      </w:r>
      <w:r w:rsidR="00107185">
        <w:t xml:space="preserve">The last account we read of Noah is </w:t>
      </w:r>
      <w:r w:rsidR="00310A04">
        <w:t xml:space="preserve">of him cursing his grandson Canaan after he was discovered unclothed in his tent </w:t>
      </w:r>
      <w:r w:rsidR="00FC6095">
        <w:t xml:space="preserve">in a drunken state </w:t>
      </w:r>
      <w:r w:rsidR="00FC6095" w:rsidRPr="006E6D0F">
        <w:rPr>
          <w:b/>
          <w:bCs/>
        </w:rPr>
        <w:t xml:space="preserve">(Genesis </w:t>
      </w:r>
      <w:r w:rsidR="00421248" w:rsidRPr="006E6D0F">
        <w:rPr>
          <w:b/>
          <w:bCs/>
        </w:rPr>
        <w:t>9:</w:t>
      </w:r>
      <w:r w:rsidR="003B47CA" w:rsidRPr="006E6D0F">
        <w:rPr>
          <w:b/>
          <w:bCs/>
        </w:rPr>
        <w:t>18-</w:t>
      </w:r>
      <w:r w:rsidR="00EC48AB" w:rsidRPr="006E6D0F">
        <w:rPr>
          <w:b/>
          <w:bCs/>
        </w:rPr>
        <w:t>2</w:t>
      </w:r>
      <w:r w:rsidR="006E6D0F" w:rsidRPr="006E6D0F">
        <w:rPr>
          <w:b/>
          <w:bCs/>
        </w:rPr>
        <w:t>9)</w:t>
      </w:r>
      <w:r w:rsidR="006E6D0F">
        <w:rPr>
          <w:b/>
          <w:bCs/>
        </w:rPr>
        <w:t>.</w:t>
      </w:r>
    </w:p>
    <w:p w14:paraId="7C854989" w14:textId="7500382F" w:rsidR="00444C54" w:rsidRPr="00135CFD" w:rsidRDefault="00E20288" w:rsidP="00135CFD">
      <w:pPr>
        <w:ind w:left="720"/>
        <w:rPr>
          <w:rFonts w:hint="eastAsia"/>
          <w:b/>
          <w:bCs/>
        </w:rPr>
      </w:pPr>
      <w:r>
        <w:rPr>
          <w:b/>
          <w:bCs/>
        </w:rPr>
        <w:t xml:space="preserve">Question 3:  </w:t>
      </w:r>
      <w:r w:rsidR="00DF5224">
        <w:rPr>
          <w:b/>
          <w:bCs/>
        </w:rPr>
        <w:t xml:space="preserve">How does Noah’s </w:t>
      </w:r>
      <w:r w:rsidR="004D6A76">
        <w:rPr>
          <w:b/>
          <w:bCs/>
        </w:rPr>
        <w:t>“incident” change God’s view of him?</w:t>
      </w:r>
    </w:p>
    <w:p w14:paraId="07EB6FED" w14:textId="77777777" w:rsidR="00E87EC9" w:rsidRDefault="00E87EC9" w:rsidP="00E87EC9">
      <w:pPr>
        <w:rPr>
          <w:rFonts w:hint="eastAsia"/>
          <w:b/>
          <w:bCs/>
          <w:sz w:val="24"/>
          <w:szCs w:val="24"/>
        </w:rPr>
      </w:pPr>
    </w:p>
    <w:p w14:paraId="7F689C27" w14:textId="4CECD0E3" w:rsidR="00E87EC9" w:rsidRDefault="00E87EC9" w:rsidP="00E87EC9">
      <w:pPr>
        <w:rPr>
          <w:rFonts w:hint="eastAsia"/>
          <w:b/>
          <w:bCs/>
          <w:color w:val="auto"/>
          <w:sz w:val="30"/>
          <w:szCs w:val="30"/>
        </w:rPr>
      </w:pPr>
      <w:r w:rsidRPr="00E87EC9">
        <w:rPr>
          <w:b/>
          <w:bCs/>
          <w:color w:val="auto"/>
          <w:sz w:val="30"/>
          <w:szCs w:val="30"/>
        </w:rPr>
        <w:t>Application:</w:t>
      </w:r>
    </w:p>
    <w:p w14:paraId="0694516C" w14:textId="0DE67AA2" w:rsidR="00E87EC9" w:rsidRDefault="00135CFD" w:rsidP="00E87EC9">
      <w:pPr>
        <w:rPr>
          <w:rFonts w:hint="eastAsia"/>
          <w:color w:val="auto"/>
          <w:sz w:val="24"/>
          <w:szCs w:val="24"/>
        </w:rPr>
      </w:pPr>
      <w:r>
        <w:rPr>
          <w:color w:val="auto"/>
          <w:sz w:val="24"/>
          <w:szCs w:val="24"/>
        </w:rPr>
        <w:t xml:space="preserve">God was pleased with Noah </w:t>
      </w:r>
      <w:r w:rsidR="00AF2196">
        <w:rPr>
          <w:color w:val="auto"/>
          <w:sz w:val="24"/>
          <w:szCs w:val="24"/>
        </w:rPr>
        <w:t xml:space="preserve">before </w:t>
      </w:r>
      <w:r w:rsidR="00C82697">
        <w:rPr>
          <w:color w:val="auto"/>
          <w:sz w:val="24"/>
          <w:szCs w:val="24"/>
        </w:rPr>
        <w:t>Noah obeyed the command to build the ark.  It was Noah’s faithful life that led God to choose and use him</w:t>
      </w:r>
      <w:r w:rsidR="00A878F9">
        <w:rPr>
          <w:color w:val="auto"/>
          <w:sz w:val="24"/>
          <w:szCs w:val="24"/>
        </w:rPr>
        <w:t xml:space="preserve">.  Even </w:t>
      </w:r>
      <w:r w:rsidR="009B4F7E">
        <w:rPr>
          <w:color w:val="auto"/>
          <w:sz w:val="24"/>
          <w:szCs w:val="24"/>
        </w:rPr>
        <w:t xml:space="preserve">when Noah lost control after drinking, God still honored his faithfulness.  </w:t>
      </w:r>
      <w:r w:rsidR="000E5C64">
        <w:rPr>
          <w:color w:val="auto"/>
          <w:sz w:val="24"/>
          <w:szCs w:val="24"/>
        </w:rPr>
        <w:t xml:space="preserve">How can you live your life so that </w:t>
      </w:r>
      <w:r w:rsidR="00EB68EF">
        <w:rPr>
          <w:color w:val="auto"/>
          <w:sz w:val="24"/>
          <w:szCs w:val="24"/>
        </w:rPr>
        <w:t xml:space="preserve">it </w:t>
      </w:r>
      <w:r w:rsidR="006D7F9D">
        <w:rPr>
          <w:color w:val="auto"/>
          <w:sz w:val="24"/>
          <w:szCs w:val="24"/>
        </w:rPr>
        <w:t>gets God’s attention in a good way?</w:t>
      </w:r>
    </w:p>
    <w:p w14:paraId="6E92775E" w14:textId="5C34BD99" w:rsidR="00AF41C1" w:rsidRPr="00A27714" w:rsidRDefault="00056041" w:rsidP="00056041">
      <w:pPr>
        <w:tabs>
          <w:tab w:val="center" w:pos="5400"/>
          <w:tab w:val="right" w:pos="10800"/>
        </w:tabs>
        <w:rPr>
          <w:rFonts w:hint="eastAsia"/>
          <w:b/>
          <w:bCs/>
          <w:i/>
          <w:iCs/>
          <w:sz w:val="24"/>
          <w:szCs w:val="24"/>
        </w:rPr>
      </w:pPr>
      <w:r>
        <w:rPr>
          <w:b/>
          <w:bCs/>
          <w:i/>
          <w:iCs/>
          <w:color w:val="auto"/>
          <w:sz w:val="24"/>
          <w:szCs w:val="24"/>
        </w:rPr>
        <w:tab/>
      </w:r>
    </w:p>
    <w:sectPr w:rsidR="00AF41C1" w:rsidRPr="00A27714" w:rsidSect="005019BD">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B5831" w14:textId="77777777" w:rsidR="004D7CEF" w:rsidRDefault="004D7CEF">
      <w:pPr>
        <w:spacing w:before="0" w:after="0" w:line="240" w:lineRule="auto"/>
        <w:rPr>
          <w:rFonts w:hint="eastAsia"/>
        </w:rPr>
      </w:pPr>
      <w:r>
        <w:separator/>
      </w:r>
    </w:p>
  </w:endnote>
  <w:endnote w:type="continuationSeparator" w:id="0">
    <w:p w14:paraId="0DADA349" w14:textId="77777777" w:rsidR="004D7CEF" w:rsidRDefault="004D7CEF">
      <w:pPr>
        <w:spacing w:before="0" w:after="0" w:line="240" w:lineRule="auto"/>
        <w:rPr>
          <w:rFonts w:hint="eastAsia"/>
        </w:rPr>
      </w:pPr>
      <w:r>
        <w:continuationSeparator/>
      </w:r>
    </w:p>
  </w:endnote>
  <w:endnote w:type="continuationNotice" w:id="1">
    <w:p w14:paraId="02BB0263" w14:textId="77777777" w:rsidR="004D7CEF" w:rsidRDefault="004D7CEF">
      <w:pPr>
        <w:spacing w:before="0" w:after="0"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charset w:val="00"/>
    <w:family w:val="swiss"/>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B51F8" w14:textId="77777777" w:rsidR="004D7CEF" w:rsidRDefault="004D7CEF">
      <w:pPr>
        <w:spacing w:before="0" w:after="0" w:line="240" w:lineRule="auto"/>
        <w:rPr>
          <w:rFonts w:hint="eastAsia"/>
        </w:rPr>
      </w:pPr>
      <w:r>
        <w:separator/>
      </w:r>
    </w:p>
  </w:footnote>
  <w:footnote w:type="continuationSeparator" w:id="0">
    <w:p w14:paraId="1113E5A4" w14:textId="77777777" w:rsidR="004D7CEF" w:rsidRDefault="004D7CEF">
      <w:pPr>
        <w:spacing w:before="0" w:after="0" w:line="240" w:lineRule="auto"/>
        <w:rPr>
          <w:rFonts w:hint="eastAsia"/>
        </w:rPr>
      </w:pPr>
      <w:r>
        <w:continuationSeparator/>
      </w:r>
    </w:p>
  </w:footnote>
  <w:footnote w:type="continuationNotice" w:id="1">
    <w:p w14:paraId="732CCA42" w14:textId="77777777" w:rsidR="004D7CEF" w:rsidRDefault="004D7CEF">
      <w:pPr>
        <w:spacing w:before="0" w:after="0" w:line="240" w:lineRule="auto"/>
        <w:rPr>
          <w:rFonts w:hint="eastAsi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FEF7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D0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38F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4A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446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304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EC6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9954B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AFA1E83"/>
    <w:multiLevelType w:val="hybridMultilevel"/>
    <w:tmpl w:val="F1E0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E42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F8F5B63"/>
    <w:multiLevelType w:val="multilevel"/>
    <w:tmpl w:val="1CD6B86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2A3440CC"/>
    <w:multiLevelType w:val="multilevel"/>
    <w:tmpl w:val="B5CE57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65BC271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6BE0360C"/>
    <w:multiLevelType w:val="multilevel"/>
    <w:tmpl w:val="2E96955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221091560">
    <w:abstractNumId w:val="9"/>
  </w:num>
  <w:num w:numId="2" w16cid:durableId="1454792140">
    <w:abstractNumId w:val="9"/>
  </w:num>
  <w:num w:numId="3" w16cid:durableId="1272474281">
    <w:abstractNumId w:val="8"/>
  </w:num>
  <w:num w:numId="4" w16cid:durableId="1896310045">
    <w:abstractNumId w:val="8"/>
  </w:num>
  <w:num w:numId="5" w16cid:durableId="1782800902">
    <w:abstractNumId w:val="9"/>
  </w:num>
  <w:num w:numId="6" w16cid:durableId="132526421">
    <w:abstractNumId w:val="8"/>
  </w:num>
  <w:num w:numId="7" w16cid:durableId="586621328">
    <w:abstractNumId w:val="12"/>
  </w:num>
  <w:num w:numId="8" w16cid:durableId="892496727">
    <w:abstractNumId w:val="10"/>
  </w:num>
  <w:num w:numId="9" w16cid:durableId="101609319">
    <w:abstractNumId w:val="14"/>
  </w:num>
  <w:num w:numId="10" w16cid:durableId="729157751">
    <w:abstractNumId w:val="13"/>
  </w:num>
  <w:num w:numId="11" w16cid:durableId="1091585182">
    <w:abstractNumId w:val="16"/>
  </w:num>
  <w:num w:numId="12" w16cid:durableId="983392410">
    <w:abstractNumId w:val="15"/>
  </w:num>
  <w:num w:numId="13" w16cid:durableId="243687821">
    <w:abstractNumId w:val="7"/>
  </w:num>
  <w:num w:numId="14" w16cid:durableId="24261383">
    <w:abstractNumId w:val="6"/>
  </w:num>
  <w:num w:numId="15" w16cid:durableId="1272473023">
    <w:abstractNumId w:val="5"/>
  </w:num>
  <w:num w:numId="16" w16cid:durableId="1040016767">
    <w:abstractNumId w:val="4"/>
  </w:num>
  <w:num w:numId="17" w16cid:durableId="1794667041">
    <w:abstractNumId w:val="3"/>
  </w:num>
  <w:num w:numId="18" w16cid:durableId="1798184187">
    <w:abstractNumId w:val="2"/>
  </w:num>
  <w:num w:numId="19" w16cid:durableId="2080591391">
    <w:abstractNumId w:val="1"/>
  </w:num>
  <w:num w:numId="20" w16cid:durableId="574357586">
    <w:abstractNumId w:val="0"/>
  </w:num>
  <w:num w:numId="21" w16cid:durableId="13853704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019"/>
    <w:rsid w:val="00000AC6"/>
    <w:rsid w:val="00004F18"/>
    <w:rsid w:val="0001061F"/>
    <w:rsid w:val="00017742"/>
    <w:rsid w:val="000409B0"/>
    <w:rsid w:val="00055FED"/>
    <w:rsid w:val="00056041"/>
    <w:rsid w:val="00057D4D"/>
    <w:rsid w:val="000667D5"/>
    <w:rsid w:val="000711EA"/>
    <w:rsid w:val="0007375A"/>
    <w:rsid w:val="000748AA"/>
    <w:rsid w:val="00082257"/>
    <w:rsid w:val="000931E8"/>
    <w:rsid w:val="000C1757"/>
    <w:rsid w:val="000C2081"/>
    <w:rsid w:val="000C4EFB"/>
    <w:rsid w:val="000D466C"/>
    <w:rsid w:val="000E5C64"/>
    <w:rsid w:val="00101A18"/>
    <w:rsid w:val="00106A98"/>
    <w:rsid w:val="00107185"/>
    <w:rsid w:val="00135CFD"/>
    <w:rsid w:val="0014188D"/>
    <w:rsid w:val="0014311E"/>
    <w:rsid w:val="00146B1F"/>
    <w:rsid w:val="00151463"/>
    <w:rsid w:val="001638F6"/>
    <w:rsid w:val="00182575"/>
    <w:rsid w:val="00195D08"/>
    <w:rsid w:val="001966A6"/>
    <w:rsid w:val="001A2000"/>
    <w:rsid w:val="001C46BB"/>
    <w:rsid w:val="001C63FF"/>
    <w:rsid w:val="001D7145"/>
    <w:rsid w:val="001F0394"/>
    <w:rsid w:val="001F2C81"/>
    <w:rsid w:val="00206B7B"/>
    <w:rsid w:val="00226AF4"/>
    <w:rsid w:val="00242231"/>
    <w:rsid w:val="0024686F"/>
    <w:rsid w:val="00247E01"/>
    <w:rsid w:val="00260785"/>
    <w:rsid w:val="00261221"/>
    <w:rsid w:val="0028007C"/>
    <w:rsid w:val="00287ED9"/>
    <w:rsid w:val="00291184"/>
    <w:rsid w:val="002A2D46"/>
    <w:rsid w:val="002A3E57"/>
    <w:rsid w:val="002B161A"/>
    <w:rsid w:val="002C3095"/>
    <w:rsid w:val="002D7F4D"/>
    <w:rsid w:val="002E558B"/>
    <w:rsid w:val="002F321B"/>
    <w:rsid w:val="00310A04"/>
    <w:rsid w:val="00313559"/>
    <w:rsid w:val="00313741"/>
    <w:rsid w:val="00313E74"/>
    <w:rsid w:val="003209D6"/>
    <w:rsid w:val="00320B96"/>
    <w:rsid w:val="00334A73"/>
    <w:rsid w:val="003422FF"/>
    <w:rsid w:val="00344137"/>
    <w:rsid w:val="00346A63"/>
    <w:rsid w:val="00373D1E"/>
    <w:rsid w:val="003744AB"/>
    <w:rsid w:val="00377B11"/>
    <w:rsid w:val="003B47CA"/>
    <w:rsid w:val="003D6C0A"/>
    <w:rsid w:val="003E4854"/>
    <w:rsid w:val="003E4AB5"/>
    <w:rsid w:val="003F0D13"/>
    <w:rsid w:val="003F5990"/>
    <w:rsid w:val="00410026"/>
    <w:rsid w:val="00421248"/>
    <w:rsid w:val="00424DB5"/>
    <w:rsid w:val="004324D6"/>
    <w:rsid w:val="00432F1A"/>
    <w:rsid w:val="00437EAE"/>
    <w:rsid w:val="00444C54"/>
    <w:rsid w:val="00453A29"/>
    <w:rsid w:val="00455F9C"/>
    <w:rsid w:val="00457478"/>
    <w:rsid w:val="004815C6"/>
    <w:rsid w:val="00481C34"/>
    <w:rsid w:val="004952C4"/>
    <w:rsid w:val="004A236C"/>
    <w:rsid w:val="004A5BDF"/>
    <w:rsid w:val="004B7FA5"/>
    <w:rsid w:val="004D1315"/>
    <w:rsid w:val="004D4F15"/>
    <w:rsid w:val="004D6A76"/>
    <w:rsid w:val="004D77C0"/>
    <w:rsid w:val="004D7CEF"/>
    <w:rsid w:val="004F26D7"/>
    <w:rsid w:val="004F33BE"/>
    <w:rsid w:val="005019BD"/>
    <w:rsid w:val="00503B4A"/>
    <w:rsid w:val="00507F55"/>
    <w:rsid w:val="0051164F"/>
    <w:rsid w:val="00520E60"/>
    <w:rsid w:val="00533A84"/>
    <w:rsid w:val="0054664A"/>
    <w:rsid w:val="00561691"/>
    <w:rsid w:val="005617D4"/>
    <w:rsid w:val="00564C31"/>
    <w:rsid w:val="00582024"/>
    <w:rsid w:val="00583155"/>
    <w:rsid w:val="00586BD5"/>
    <w:rsid w:val="005A004E"/>
    <w:rsid w:val="005A1C5A"/>
    <w:rsid w:val="005A4616"/>
    <w:rsid w:val="005B0470"/>
    <w:rsid w:val="005B2390"/>
    <w:rsid w:val="005C76FA"/>
    <w:rsid w:val="005C7A0C"/>
    <w:rsid w:val="005E188A"/>
    <w:rsid w:val="005F5234"/>
    <w:rsid w:val="006110F3"/>
    <w:rsid w:val="00623A80"/>
    <w:rsid w:val="00646BCE"/>
    <w:rsid w:val="00651770"/>
    <w:rsid w:val="00651DB3"/>
    <w:rsid w:val="006656AC"/>
    <w:rsid w:val="00667233"/>
    <w:rsid w:val="00685117"/>
    <w:rsid w:val="00690EFD"/>
    <w:rsid w:val="006B3D9E"/>
    <w:rsid w:val="006C19E6"/>
    <w:rsid w:val="006C33CA"/>
    <w:rsid w:val="006C7BF2"/>
    <w:rsid w:val="006D7625"/>
    <w:rsid w:val="006D7F9D"/>
    <w:rsid w:val="006E1EDB"/>
    <w:rsid w:val="006E64DD"/>
    <w:rsid w:val="006E6D0F"/>
    <w:rsid w:val="006F444F"/>
    <w:rsid w:val="006F73B4"/>
    <w:rsid w:val="007021DE"/>
    <w:rsid w:val="00703006"/>
    <w:rsid w:val="007132F8"/>
    <w:rsid w:val="00715EE4"/>
    <w:rsid w:val="00731CAE"/>
    <w:rsid w:val="00732607"/>
    <w:rsid w:val="0073495B"/>
    <w:rsid w:val="0074501E"/>
    <w:rsid w:val="00755CD6"/>
    <w:rsid w:val="00761ACF"/>
    <w:rsid w:val="00766DBB"/>
    <w:rsid w:val="00770B73"/>
    <w:rsid w:val="00773D71"/>
    <w:rsid w:val="00790FF6"/>
    <w:rsid w:val="007A0B33"/>
    <w:rsid w:val="007A0EDC"/>
    <w:rsid w:val="007A4ABD"/>
    <w:rsid w:val="007B0D15"/>
    <w:rsid w:val="007D3483"/>
    <w:rsid w:val="007F5200"/>
    <w:rsid w:val="00800E57"/>
    <w:rsid w:val="0080227C"/>
    <w:rsid w:val="00816F3C"/>
    <w:rsid w:val="00825F1F"/>
    <w:rsid w:val="0083055E"/>
    <w:rsid w:val="00831EEF"/>
    <w:rsid w:val="00841E78"/>
    <w:rsid w:val="00844483"/>
    <w:rsid w:val="008535CE"/>
    <w:rsid w:val="00855714"/>
    <w:rsid w:val="00862A7D"/>
    <w:rsid w:val="00871009"/>
    <w:rsid w:val="00877EE7"/>
    <w:rsid w:val="00887691"/>
    <w:rsid w:val="00894573"/>
    <w:rsid w:val="008A2339"/>
    <w:rsid w:val="008C1F31"/>
    <w:rsid w:val="008C52CA"/>
    <w:rsid w:val="008E3019"/>
    <w:rsid w:val="00901F17"/>
    <w:rsid w:val="009062C2"/>
    <w:rsid w:val="0091303D"/>
    <w:rsid w:val="00915B7D"/>
    <w:rsid w:val="0093306D"/>
    <w:rsid w:val="009337A8"/>
    <w:rsid w:val="00934F1C"/>
    <w:rsid w:val="009471F7"/>
    <w:rsid w:val="009548C6"/>
    <w:rsid w:val="0095596F"/>
    <w:rsid w:val="00960631"/>
    <w:rsid w:val="00977132"/>
    <w:rsid w:val="009938E7"/>
    <w:rsid w:val="009A1E44"/>
    <w:rsid w:val="009B4F7E"/>
    <w:rsid w:val="009D2231"/>
    <w:rsid w:val="009D7963"/>
    <w:rsid w:val="00A042AB"/>
    <w:rsid w:val="00A122DB"/>
    <w:rsid w:val="00A16604"/>
    <w:rsid w:val="00A27714"/>
    <w:rsid w:val="00A56A5C"/>
    <w:rsid w:val="00A60FD9"/>
    <w:rsid w:val="00A62197"/>
    <w:rsid w:val="00A770FC"/>
    <w:rsid w:val="00A878F9"/>
    <w:rsid w:val="00AA0791"/>
    <w:rsid w:val="00AA3338"/>
    <w:rsid w:val="00AA4D3D"/>
    <w:rsid w:val="00AB13EF"/>
    <w:rsid w:val="00AD165F"/>
    <w:rsid w:val="00AE71D4"/>
    <w:rsid w:val="00AF2196"/>
    <w:rsid w:val="00AF41C1"/>
    <w:rsid w:val="00AF7DF5"/>
    <w:rsid w:val="00B07A0B"/>
    <w:rsid w:val="00B25067"/>
    <w:rsid w:val="00B47B7A"/>
    <w:rsid w:val="00B50267"/>
    <w:rsid w:val="00B51A82"/>
    <w:rsid w:val="00B53DA1"/>
    <w:rsid w:val="00B646B8"/>
    <w:rsid w:val="00B74717"/>
    <w:rsid w:val="00B8533F"/>
    <w:rsid w:val="00B9115C"/>
    <w:rsid w:val="00B947B9"/>
    <w:rsid w:val="00BE5C29"/>
    <w:rsid w:val="00C038A7"/>
    <w:rsid w:val="00C15188"/>
    <w:rsid w:val="00C235DF"/>
    <w:rsid w:val="00C55770"/>
    <w:rsid w:val="00C5747C"/>
    <w:rsid w:val="00C60568"/>
    <w:rsid w:val="00C66675"/>
    <w:rsid w:val="00C67FB8"/>
    <w:rsid w:val="00C70E33"/>
    <w:rsid w:val="00C80BD4"/>
    <w:rsid w:val="00C82697"/>
    <w:rsid w:val="00CA2A7D"/>
    <w:rsid w:val="00CA5F31"/>
    <w:rsid w:val="00CB3CCC"/>
    <w:rsid w:val="00CB3EB9"/>
    <w:rsid w:val="00CF3A42"/>
    <w:rsid w:val="00D02285"/>
    <w:rsid w:val="00D05B8A"/>
    <w:rsid w:val="00D37589"/>
    <w:rsid w:val="00D47B6C"/>
    <w:rsid w:val="00D51B96"/>
    <w:rsid w:val="00D5413C"/>
    <w:rsid w:val="00D67576"/>
    <w:rsid w:val="00D72819"/>
    <w:rsid w:val="00D72CAA"/>
    <w:rsid w:val="00D7708F"/>
    <w:rsid w:val="00D8177C"/>
    <w:rsid w:val="00D96125"/>
    <w:rsid w:val="00DC07A3"/>
    <w:rsid w:val="00DD40C7"/>
    <w:rsid w:val="00DF5224"/>
    <w:rsid w:val="00E01948"/>
    <w:rsid w:val="00E06469"/>
    <w:rsid w:val="00E11B8A"/>
    <w:rsid w:val="00E20288"/>
    <w:rsid w:val="00E20416"/>
    <w:rsid w:val="00E26AB2"/>
    <w:rsid w:val="00E26C7E"/>
    <w:rsid w:val="00E2765E"/>
    <w:rsid w:val="00E427EC"/>
    <w:rsid w:val="00E471A2"/>
    <w:rsid w:val="00E47672"/>
    <w:rsid w:val="00E5068D"/>
    <w:rsid w:val="00E62B29"/>
    <w:rsid w:val="00E648C4"/>
    <w:rsid w:val="00E87EC9"/>
    <w:rsid w:val="00EA5D75"/>
    <w:rsid w:val="00EB207E"/>
    <w:rsid w:val="00EB55F3"/>
    <w:rsid w:val="00EB68EF"/>
    <w:rsid w:val="00EB736D"/>
    <w:rsid w:val="00EC1D50"/>
    <w:rsid w:val="00EC2DFC"/>
    <w:rsid w:val="00EC48AB"/>
    <w:rsid w:val="00ED0EA7"/>
    <w:rsid w:val="00ED42EA"/>
    <w:rsid w:val="00ED6107"/>
    <w:rsid w:val="00EE3CB5"/>
    <w:rsid w:val="00EE6AE7"/>
    <w:rsid w:val="00F11270"/>
    <w:rsid w:val="00F13595"/>
    <w:rsid w:val="00F16BCA"/>
    <w:rsid w:val="00F448F4"/>
    <w:rsid w:val="00F50A01"/>
    <w:rsid w:val="00F56615"/>
    <w:rsid w:val="00F641F8"/>
    <w:rsid w:val="00F677F9"/>
    <w:rsid w:val="00FA464A"/>
    <w:rsid w:val="00FA4A8A"/>
    <w:rsid w:val="00FA6F17"/>
    <w:rsid w:val="00FB3190"/>
    <w:rsid w:val="00FB6862"/>
    <w:rsid w:val="00FC6095"/>
    <w:rsid w:val="00FD1504"/>
    <w:rsid w:val="00FD6411"/>
    <w:rsid w:val="00FD6556"/>
    <w:rsid w:val="00FE1397"/>
    <w:rsid w:val="00FE22C2"/>
    <w:rsid w:val="00FE26BA"/>
    <w:rsid w:val="00FE4E3D"/>
    <w:rsid w:val="00FF55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B7BD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4546A" w:themeColor="text2"/>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unhideWhenUsed="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72"/>
    <w:rPr>
      <w:color w:val="767171" w:themeColor="background2" w:themeShade="80"/>
    </w:rPr>
  </w:style>
  <w:style w:type="paragraph" w:styleId="Heading1">
    <w:name w:val="heading 1"/>
    <w:basedOn w:val="Normal"/>
    <w:next w:val="Normal"/>
    <w:link w:val="Heading1Char"/>
    <w:uiPriority w:val="4"/>
    <w:qFormat/>
    <w:rsid w:val="00101A18"/>
    <w:pPr>
      <w:keepNext/>
      <w:keepLines/>
      <w:spacing w:before="600" w:after="60"/>
      <w:outlineLvl w:val="0"/>
    </w:pPr>
    <w:rPr>
      <w:rFonts w:eastAsiaTheme="majorEastAsia" w:cs="Times New Roman (Headings CS)"/>
      <w:b/>
      <w:caps/>
      <w:color w:val="44546A" w:themeColor="text2"/>
      <w:sz w:val="30"/>
      <w:szCs w:val="30"/>
    </w:rPr>
  </w:style>
  <w:style w:type="paragraph" w:styleId="Heading2">
    <w:name w:val="heading 2"/>
    <w:basedOn w:val="Normal"/>
    <w:next w:val="Normal"/>
    <w:link w:val="Heading2Char"/>
    <w:uiPriority w:val="4"/>
    <w:rsid w:val="00A122DB"/>
    <w:pPr>
      <w:keepNext/>
      <w:keepLines/>
      <w:spacing w:before="240" w:after="0"/>
      <w:outlineLvl w:val="1"/>
    </w:pPr>
    <w:rPr>
      <w:rFonts w:asciiTheme="majorHAnsi" w:eastAsiaTheme="majorEastAsia" w:hAnsiTheme="majorHAnsi" w:cstheme="majorBidi"/>
      <w:caps/>
      <w:color w:val="006683" w:themeColor="accent1"/>
    </w:rPr>
  </w:style>
  <w:style w:type="paragraph" w:styleId="Heading3">
    <w:name w:val="heading 3"/>
    <w:basedOn w:val="Normal"/>
    <w:next w:val="Normal"/>
    <w:link w:val="Heading3Char"/>
    <w:uiPriority w:val="4"/>
    <w:semiHidden/>
    <w:unhideWhenUsed/>
    <w:rsid w:val="00A122DB"/>
    <w:pPr>
      <w:keepNext/>
      <w:keepLines/>
      <w:spacing w:before="200" w:after="0"/>
      <w:outlineLvl w:val="2"/>
    </w:pPr>
    <w:rPr>
      <w:rFonts w:asciiTheme="majorHAnsi" w:eastAsiaTheme="majorEastAsia" w:hAnsiTheme="majorHAnsi" w:cstheme="majorBidi"/>
      <w:color w:val="006683" w:themeColor="accent1"/>
    </w:rPr>
  </w:style>
  <w:style w:type="paragraph" w:styleId="Heading5">
    <w:name w:val="heading 5"/>
    <w:basedOn w:val="Normal"/>
    <w:next w:val="Normal"/>
    <w:link w:val="Heading5Char"/>
    <w:uiPriority w:val="4"/>
    <w:semiHidden/>
    <w:unhideWhenUsed/>
    <w:qFormat/>
    <w:rsid w:val="00A122DB"/>
    <w:pPr>
      <w:keepNext/>
      <w:keepLines/>
      <w:spacing w:before="200" w:after="0"/>
      <w:outlineLvl w:val="4"/>
    </w:pPr>
    <w:rPr>
      <w:rFonts w:asciiTheme="majorHAnsi" w:eastAsiaTheme="majorEastAsia" w:hAnsiTheme="majorHAnsi" w:cstheme="majorBidi"/>
      <w:color w:val="003241" w:themeColor="accent1" w:themeShade="80"/>
    </w:rPr>
  </w:style>
  <w:style w:type="paragraph" w:styleId="Heading6">
    <w:name w:val="heading 6"/>
    <w:basedOn w:val="Normal"/>
    <w:next w:val="Normal"/>
    <w:link w:val="Heading6Char"/>
    <w:uiPriority w:val="4"/>
    <w:semiHidden/>
    <w:unhideWhenUsed/>
    <w:qFormat/>
    <w:rsid w:val="00A122DB"/>
    <w:pPr>
      <w:keepNext/>
      <w:keepLines/>
      <w:spacing w:before="200" w:after="0"/>
      <w:outlineLvl w:val="5"/>
    </w:pPr>
    <w:rPr>
      <w:rFonts w:asciiTheme="majorHAnsi" w:eastAsiaTheme="majorEastAsia" w:hAnsiTheme="majorHAnsi" w:cstheme="majorBidi"/>
      <w:i/>
      <w:iCs/>
      <w:color w:val="003241" w:themeColor="accent1" w:themeShade="7F"/>
    </w:rPr>
  </w:style>
  <w:style w:type="paragraph" w:styleId="Heading8">
    <w:name w:val="heading 8"/>
    <w:basedOn w:val="Normal"/>
    <w:next w:val="Normal"/>
    <w:link w:val="Heading8Ch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4"/>
    <w:qFormat/>
    <w:rsid w:val="00E47672"/>
    <w:pPr>
      <w:spacing w:before="360" w:after="0"/>
      <w:ind w:left="1332"/>
      <w:contextualSpacing/>
    </w:pPr>
    <w:rPr>
      <w:rFonts w:cs="Times New Roman (Body CS)"/>
      <w:bCs/>
      <w:caps/>
      <w:color w:val="FFFFFF" w:themeColor="background1"/>
      <w:sz w:val="32"/>
    </w:rPr>
  </w:style>
  <w:style w:type="character" w:customStyle="1" w:styleId="Heading1Char">
    <w:name w:val="Heading 1 Char"/>
    <w:basedOn w:val="DefaultParagraphFont"/>
    <w:link w:val="Heading1"/>
    <w:uiPriority w:val="4"/>
    <w:rsid w:val="00101A18"/>
    <w:rPr>
      <w:rFonts w:ascii="Gill Sans MT" w:eastAsiaTheme="majorEastAsia" w:hAnsi="Gill Sans MT" w:cs="Times New Roman (Headings CS)"/>
      <w:b/>
      <w:caps/>
      <w:sz w:val="30"/>
      <w:szCs w:val="30"/>
    </w:rPr>
  </w:style>
  <w:style w:type="character" w:customStyle="1" w:styleId="Heading2Char">
    <w:name w:val="Heading 2 Char"/>
    <w:basedOn w:val="DefaultParagraphFont"/>
    <w:link w:val="Heading2"/>
    <w:uiPriority w:val="4"/>
    <w:rsid w:val="00E47672"/>
    <w:rPr>
      <w:rFonts w:asciiTheme="majorHAnsi" w:eastAsiaTheme="majorEastAsia" w:hAnsiTheme="majorHAnsi" w:cstheme="majorBidi"/>
      <w:caps/>
      <w:color w:val="006683" w:themeColor="accent1"/>
    </w:rPr>
  </w:style>
  <w:style w:type="character" w:customStyle="1" w:styleId="Heading3Char">
    <w:name w:val="Heading 3 Char"/>
    <w:basedOn w:val="DefaultParagraphFont"/>
    <w:link w:val="Heading3"/>
    <w:uiPriority w:val="4"/>
    <w:semiHidden/>
    <w:rsid w:val="00690EFD"/>
    <w:rPr>
      <w:rFonts w:asciiTheme="majorHAnsi" w:eastAsiaTheme="majorEastAsia" w:hAnsiTheme="majorHAnsi" w:cstheme="majorBidi"/>
      <w:color w:val="006683" w:themeColor="accent1"/>
      <w:sz w:val="22"/>
      <w:szCs w:val="22"/>
    </w:rPr>
  </w:style>
  <w:style w:type="character" w:customStyle="1" w:styleId="Heading5Char">
    <w:name w:val="Heading 5 Char"/>
    <w:basedOn w:val="DefaultParagraphFont"/>
    <w:link w:val="Heading5"/>
    <w:uiPriority w:val="4"/>
    <w:semiHidden/>
    <w:rsid w:val="00690EFD"/>
    <w:rPr>
      <w:rFonts w:asciiTheme="majorHAnsi" w:eastAsiaTheme="majorEastAsia" w:hAnsiTheme="majorHAnsi" w:cstheme="majorBidi"/>
      <w:color w:val="003241" w:themeColor="accent1" w:themeShade="80"/>
    </w:rPr>
  </w:style>
  <w:style w:type="character" w:customStyle="1" w:styleId="Heading6Char">
    <w:name w:val="Heading 6 Char"/>
    <w:basedOn w:val="DefaultParagraphFont"/>
    <w:link w:val="Heading6"/>
    <w:uiPriority w:val="4"/>
    <w:semiHidden/>
    <w:rsid w:val="00690EFD"/>
    <w:rPr>
      <w:rFonts w:asciiTheme="majorHAnsi" w:eastAsiaTheme="majorEastAsia" w:hAnsiTheme="majorHAnsi" w:cstheme="majorBidi"/>
      <w:i/>
      <w:iCs/>
      <w:color w:val="003241" w:themeColor="accent1" w:themeShade="7F"/>
    </w:rPr>
  </w:style>
  <w:style w:type="paragraph" w:styleId="ListBullet">
    <w:name w:val="List Bullet"/>
    <w:basedOn w:val="Normal"/>
    <w:uiPriority w:val="7"/>
    <w:rsid w:val="00101A18"/>
    <w:pPr>
      <w:numPr>
        <w:numId w:val="5"/>
      </w:numPr>
    </w:pPr>
  </w:style>
  <w:style w:type="paragraph" w:styleId="ListNumber">
    <w:name w:val="List Number"/>
    <w:basedOn w:val="Normal"/>
    <w:uiPriority w:val="5"/>
    <w:unhideWhenUsed/>
    <w:pPr>
      <w:numPr>
        <w:numId w:val="6"/>
      </w:numPr>
      <w:contextualSpacing/>
    </w:pPr>
  </w:style>
  <w:style w:type="paragraph" w:styleId="Title">
    <w:name w:val="Title"/>
    <w:basedOn w:val="Normal"/>
    <w:link w:val="TitleChar"/>
    <w:uiPriority w:val="2"/>
    <w:unhideWhenUsed/>
    <w:rsid w:val="00E47672"/>
    <w:pPr>
      <w:adjustRightInd w:val="0"/>
      <w:spacing w:before="0" w:after="40" w:line="1200" w:lineRule="exact"/>
      <w:ind w:left="630"/>
      <w:contextualSpacing/>
    </w:pPr>
    <w:rPr>
      <w:rFonts w:asciiTheme="majorHAnsi" w:eastAsiaTheme="majorEastAsia" w:hAnsiTheme="majorHAnsi" w:cs="Times New Roman (Headings CS)"/>
      <w:b/>
      <w:caps/>
      <w:color w:val="44546A" w:themeColor="text2"/>
      <w:spacing w:val="30"/>
      <w:kern w:val="28"/>
      <w:sz w:val="110"/>
      <w:szCs w:val="60"/>
    </w:rPr>
  </w:style>
  <w:style w:type="character" w:customStyle="1" w:styleId="TitleChar">
    <w:name w:val="Title Char"/>
    <w:basedOn w:val="DefaultParagraphFont"/>
    <w:link w:val="Title"/>
    <w:uiPriority w:val="2"/>
    <w:rsid w:val="00E47672"/>
    <w:rPr>
      <w:rFonts w:asciiTheme="majorHAnsi" w:eastAsiaTheme="majorEastAsia" w:hAnsiTheme="majorHAnsi" w:cs="Times New Roman (Headings CS)"/>
      <w:b/>
      <w:caps/>
      <w:spacing w:val="30"/>
      <w:kern w:val="28"/>
      <w:sz w:val="110"/>
      <w:szCs w:val="60"/>
    </w:rPr>
  </w:style>
  <w:style w:type="paragraph" w:styleId="Subtitle">
    <w:name w:val="Subtitle"/>
    <w:basedOn w:val="Normal"/>
    <w:link w:val="SubtitleChar"/>
    <w:uiPriority w:val="3"/>
    <w:unhideWhenUsed/>
    <w:qFormat/>
    <w:rsid w:val="00E47672"/>
    <w:pPr>
      <w:numPr>
        <w:ilvl w:val="1"/>
      </w:numPr>
      <w:spacing w:before="300" w:after="40"/>
      <w:ind w:left="630"/>
      <w:contextualSpacing/>
    </w:pPr>
    <w:rPr>
      <w:rFonts w:eastAsiaTheme="majorEastAsia" w:cstheme="majorBidi"/>
      <w:caps/>
      <w:color w:val="006683" w:themeColor="accent1"/>
      <w:sz w:val="36"/>
      <w:szCs w:val="26"/>
    </w:rPr>
  </w:style>
  <w:style w:type="character" w:customStyle="1" w:styleId="SubtitleChar">
    <w:name w:val="Subtitle Char"/>
    <w:basedOn w:val="DefaultParagraphFont"/>
    <w:link w:val="Subtitle"/>
    <w:uiPriority w:val="3"/>
    <w:rsid w:val="00E47672"/>
    <w:rPr>
      <w:rFonts w:eastAsiaTheme="majorEastAsia" w:cstheme="majorBidi"/>
      <w:caps/>
      <w:color w:val="006683" w:themeColor="accent1"/>
      <w:sz w:val="36"/>
      <w:szCs w:val="26"/>
    </w:rPr>
  </w:style>
  <w:style w:type="paragraph" w:customStyle="1" w:styleId="Photo">
    <w:name w:val="Photo"/>
    <w:basedOn w:val="Normal"/>
    <w:uiPriority w:val="1"/>
    <w:semiHidden/>
    <w:rsid w:val="00D5413C"/>
    <w:pPr>
      <w:spacing w:before="2400" w:after="400"/>
      <w:jc w:val="center"/>
    </w:pPr>
  </w:style>
  <w:style w:type="paragraph" w:styleId="Caption">
    <w:name w:val="caption"/>
    <w:basedOn w:val="Normal"/>
    <w:next w:val="Normal"/>
    <w:uiPriority w:val="2"/>
    <w:semiHidden/>
    <w:unhideWhenUsed/>
    <w:qFormat/>
    <w:rsid w:val="00A122DB"/>
    <w:pPr>
      <w:spacing w:before="0" w:line="240" w:lineRule="auto"/>
    </w:pPr>
    <w:rPr>
      <w:i/>
      <w:iCs/>
      <w:szCs w:val="18"/>
    </w:rPr>
  </w:style>
  <w:style w:type="character" w:customStyle="1" w:styleId="Heading9Char">
    <w:name w:val="Heading 9 Char"/>
    <w:basedOn w:val="DefaultParagraphFont"/>
    <w:link w:val="Heading9"/>
    <w:uiPriority w:val="4"/>
    <w:semiHidden/>
    <w:rsid w:val="00A122DB"/>
    <w:rPr>
      <w:rFonts w:asciiTheme="majorHAnsi" w:eastAsiaTheme="majorEastAsia" w:hAnsiTheme="majorHAnsi" w:cstheme="majorBidi"/>
      <w:i/>
      <w:iCs/>
      <w:color w:val="272727" w:themeColor="text1" w:themeTint="D8"/>
      <w:szCs w:val="21"/>
    </w:rPr>
  </w:style>
  <w:style w:type="character" w:customStyle="1" w:styleId="Heading8Char">
    <w:name w:val="Heading 8 Char"/>
    <w:basedOn w:val="DefaultParagraphFont"/>
    <w:link w:val="Heading8"/>
    <w:uiPriority w:val="4"/>
    <w:semiHidden/>
    <w:rsid w:val="00A122DB"/>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semiHidden/>
    <w:unhideWhenUsed/>
    <w:qFormat/>
    <w:pPr>
      <w:spacing w:before="0"/>
      <w:outlineLvl w:val="9"/>
    </w:pPr>
  </w:style>
  <w:style w:type="paragraph" w:styleId="Footer">
    <w:name w:val="footer"/>
    <w:basedOn w:val="Normal"/>
    <w:link w:val="FooterChar"/>
    <w:uiPriority w:val="99"/>
    <w:semiHidden/>
    <w:rsid w:val="003422FF"/>
    <w:pPr>
      <w:spacing w:before="0" w:after="0" w:line="240" w:lineRule="auto"/>
      <w:jc w:val="right"/>
    </w:pPr>
    <w:rPr>
      <w:szCs w:val="16"/>
    </w:rPr>
  </w:style>
  <w:style w:type="character" w:customStyle="1" w:styleId="FooterChar">
    <w:name w:val="Footer Char"/>
    <w:basedOn w:val="DefaultParagraphFont"/>
    <w:link w:val="Footer"/>
    <w:uiPriority w:val="99"/>
    <w:semiHidden/>
    <w:rsid w:val="00E47672"/>
    <w:rPr>
      <w:color w:val="767171" w:themeColor="background2" w:themeShade="80"/>
      <w:szCs w:val="16"/>
    </w:rPr>
  </w:style>
  <w:style w:type="paragraph" w:styleId="TOC3">
    <w:name w:val="toc 3"/>
    <w:basedOn w:val="Normal"/>
    <w:next w:val="Normal"/>
    <w:autoRedefine/>
    <w:uiPriority w:val="39"/>
    <w:semiHidden/>
    <w:unhideWhenUsed/>
    <w:pPr>
      <w:spacing w:after="100"/>
      <w:ind w:left="400"/>
    </w:pPr>
    <w:rPr>
      <w:i/>
      <w:iCs/>
    </w:rPr>
  </w:style>
  <w:style w:type="paragraph" w:styleId="TOC1">
    <w:name w:val="toc 1"/>
    <w:basedOn w:val="Normal"/>
    <w:next w:val="Normal"/>
    <w:autoRedefine/>
    <w:uiPriority w:val="39"/>
    <w:semiHidden/>
    <w:unhideWhenUsed/>
    <w:pPr>
      <w:spacing w:after="100"/>
    </w:pPr>
  </w:style>
  <w:style w:type="paragraph" w:styleId="TOC2">
    <w:name w:val="toc 2"/>
    <w:basedOn w:val="Normal"/>
    <w:next w:val="Normal"/>
    <w:autoRedefine/>
    <w:uiPriority w:val="39"/>
    <w:semiHidden/>
    <w:unhideWhenUsed/>
    <w:pPr>
      <w:spacing w:after="100"/>
      <w:ind w:left="200"/>
    </w:pPr>
  </w:style>
  <w:style w:type="paragraph" w:styleId="BalloonText">
    <w:name w:val="Balloon Text"/>
    <w:basedOn w:val="Normal"/>
    <w:link w:val="BalloonTextChar"/>
    <w:uiPriority w:val="99"/>
    <w:semiHidden/>
    <w:unhideWhenUsed/>
    <w:rsid w:val="00A122D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A122DB"/>
    <w:rPr>
      <w:rFonts w:ascii="Tahoma" w:hAnsi="Tahoma" w:cs="Tahoma"/>
      <w:szCs w:val="16"/>
    </w:rPr>
  </w:style>
  <w:style w:type="paragraph" w:styleId="Bibliography">
    <w:name w:val="Bibliography"/>
    <w:basedOn w:val="Normal"/>
    <w:next w:val="Normal"/>
    <w:uiPriority w:val="39"/>
    <w:semiHidden/>
    <w:unhideWhenUsed/>
  </w:style>
  <w:style w:type="paragraph" w:styleId="BodyText3">
    <w:name w:val="Body Text 3"/>
    <w:basedOn w:val="Normal"/>
    <w:link w:val="BodyText3Char"/>
    <w:uiPriority w:val="99"/>
    <w:semiHidden/>
    <w:unhideWhenUsed/>
    <w:rsid w:val="00A122DB"/>
    <w:pPr>
      <w:spacing w:after="120"/>
    </w:pPr>
    <w:rPr>
      <w:szCs w:val="16"/>
    </w:rPr>
  </w:style>
  <w:style w:type="table" w:customStyle="1" w:styleId="ReportTable">
    <w:name w:val="Report Table"/>
    <w:basedOn w:val="TableNormal"/>
    <w:uiPriority w:val="99"/>
    <w:rsid w:val="00651DB3"/>
    <w:pPr>
      <w:spacing w:before="60" w:after="60" w:line="240" w:lineRule="auto"/>
      <w:jc w:val="center"/>
    </w:p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1A2000"/>
    <w:pPr>
      <w:spacing w:before="0" w:after="0" w:line="240" w:lineRule="auto"/>
    </w:pPr>
  </w:style>
  <w:style w:type="character" w:customStyle="1" w:styleId="HeaderChar">
    <w:name w:val="Header Char"/>
    <w:basedOn w:val="DefaultParagraphFont"/>
    <w:link w:val="Header"/>
    <w:uiPriority w:val="99"/>
    <w:semiHidden/>
    <w:rsid w:val="00E47672"/>
    <w:rPr>
      <w:color w:val="767171" w:themeColor="background2" w:themeShade="80"/>
    </w:rPr>
  </w:style>
  <w:style w:type="character" w:customStyle="1" w:styleId="BodyText3Char">
    <w:name w:val="Body Text 3 Char"/>
    <w:basedOn w:val="DefaultParagraphFont"/>
    <w:link w:val="BodyText3"/>
    <w:uiPriority w:val="99"/>
    <w:semiHidden/>
    <w:rsid w:val="00A122DB"/>
    <w:rPr>
      <w:szCs w:val="16"/>
    </w:rPr>
  </w:style>
  <w:style w:type="character" w:styleId="CommentReference">
    <w:name w:val="annotation reference"/>
    <w:basedOn w:val="DefaultParagraphFont"/>
    <w:uiPriority w:val="99"/>
    <w:semiHidden/>
    <w:unhideWhenUsed/>
    <w:rsid w:val="00A122DB"/>
    <w:rPr>
      <w:sz w:val="22"/>
      <w:szCs w:val="16"/>
    </w:rPr>
  </w:style>
  <w:style w:type="paragraph" w:styleId="BodyTextIndent3">
    <w:name w:val="Body Text Indent 3"/>
    <w:basedOn w:val="Normal"/>
    <w:link w:val="BodyTextIndent3Char"/>
    <w:uiPriority w:val="99"/>
    <w:semiHidden/>
    <w:unhideWhenUsed/>
    <w:rsid w:val="00A122DB"/>
    <w:pPr>
      <w:spacing w:after="120"/>
      <w:ind w:left="360"/>
    </w:pPr>
    <w:rPr>
      <w:szCs w:val="16"/>
    </w:rPr>
  </w:style>
  <w:style w:type="character" w:customStyle="1" w:styleId="BodyTextIndent3Char">
    <w:name w:val="Body Text Indent 3 Char"/>
    <w:basedOn w:val="DefaultParagraphFont"/>
    <w:link w:val="BodyTextIndent3"/>
    <w:uiPriority w:val="99"/>
    <w:semiHidden/>
    <w:rsid w:val="00A122DB"/>
    <w:rPr>
      <w:szCs w:val="16"/>
    </w:rPr>
  </w:style>
  <w:style w:type="paragraph" w:styleId="CommentText">
    <w:name w:val="annotation text"/>
    <w:basedOn w:val="Normal"/>
    <w:link w:val="CommentTextChar"/>
    <w:uiPriority w:val="99"/>
    <w:semiHidden/>
    <w:unhideWhenUsed/>
    <w:rsid w:val="00A122DB"/>
    <w:pPr>
      <w:spacing w:line="240" w:lineRule="auto"/>
    </w:pPr>
    <w:rPr>
      <w:szCs w:val="20"/>
    </w:rPr>
  </w:style>
  <w:style w:type="character" w:customStyle="1" w:styleId="CommentTextChar">
    <w:name w:val="Comment Text Char"/>
    <w:basedOn w:val="DefaultParagraphFont"/>
    <w:link w:val="CommentText"/>
    <w:uiPriority w:val="99"/>
    <w:semiHidden/>
    <w:rsid w:val="00A122DB"/>
    <w:rPr>
      <w:szCs w:val="20"/>
    </w:rPr>
  </w:style>
  <w:style w:type="paragraph" w:styleId="CommentSubject">
    <w:name w:val="annotation subject"/>
    <w:basedOn w:val="CommentText"/>
    <w:next w:val="CommentText"/>
    <w:link w:val="CommentSubjectChar"/>
    <w:uiPriority w:val="99"/>
    <w:semiHidden/>
    <w:unhideWhenUsed/>
    <w:rsid w:val="00A122DB"/>
    <w:rPr>
      <w:b/>
      <w:bCs/>
    </w:rPr>
  </w:style>
  <w:style w:type="character" w:customStyle="1" w:styleId="CommentSubjectChar">
    <w:name w:val="Comment Subject Char"/>
    <w:basedOn w:val="CommentTextChar"/>
    <w:link w:val="CommentSubject"/>
    <w:uiPriority w:val="99"/>
    <w:semiHidden/>
    <w:rsid w:val="00A122DB"/>
    <w:rPr>
      <w:b/>
      <w:bCs/>
      <w:szCs w:val="20"/>
    </w:rPr>
  </w:style>
  <w:style w:type="paragraph" w:styleId="DocumentMap">
    <w:name w:val="Document Map"/>
    <w:basedOn w:val="Normal"/>
    <w:link w:val="DocumentMapChar"/>
    <w:uiPriority w:val="99"/>
    <w:semiHidden/>
    <w:unhideWhenUsed/>
    <w:rsid w:val="00A122DB"/>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122DB"/>
    <w:rPr>
      <w:rFonts w:ascii="Segoe UI" w:hAnsi="Segoe UI" w:cs="Segoe UI"/>
      <w:szCs w:val="16"/>
    </w:rPr>
  </w:style>
  <w:style w:type="paragraph" w:styleId="EndnoteText">
    <w:name w:val="endnote text"/>
    <w:basedOn w:val="Normal"/>
    <w:link w:val="EndnoteTextChar"/>
    <w:uiPriority w:val="99"/>
    <w:semiHidden/>
    <w:unhideWhenUsed/>
    <w:rsid w:val="00A122DB"/>
    <w:pPr>
      <w:spacing w:before="0" w:after="0" w:line="240" w:lineRule="auto"/>
    </w:pPr>
    <w:rPr>
      <w:szCs w:val="20"/>
    </w:rPr>
  </w:style>
  <w:style w:type="character" w:customStyle="1" w:styleId="EndnoteTextChar">
    <w:name w:val="Endnote Text Char"/>
    <w:basedOn w:val="DefaultParagraphFont"/>
    <w:link w:val="EndnoteText"/>
    <w:uiPriority w:val="99"/>
    <w:semiHidden/>
    <w:rsid w:val="00A122DB"/>
    <w:rPr>
      <w:szCs w:val="20"/>
    </w:rPr>
  </w:style>
  <w:style w:type="paragraph" w:styleId="EnvelopeReturn">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A122DB"/>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A122DB"/>
    <w:rPr>
      <w:szCs w:val="20"/>
    </w:rPr>
  </w:style>
  <w:style w:type="character" w:styleId="HTMLCode">
    <w:name w:val="HTML Code"/>
    <w:basedOn w:val="DefaultParagraphFont"/>
    <w:uiPriority w:val="99"/>
    <w:semiHidden/>
    <w:unhideWhenUsed/>
    <w:rsid w:val="00A122DB"/>
    <w:rPr>
      <w:rFonts w:ascii="Consolas" w:hAnsi="Consolas"/>
      <w:sz w:val="22"/>
      <w:szCs w:val="20"/>
    </w:rPr>
  </w:style>
  <w:style w:type="paragraph" w:styleId="HTMLPreformatted">
    <w:name w:val="HTML Preformatted"/>
    <w:basedOn w:val="Normal"/>
    <w:link w:val="HTMLPreformattedChar"/>
    <w:uiPriority w:val="99"/>
    <w:semiHidden/>
    <w:unhideWhenUsed/>
    <w:rsid w:val="00A122DB"/>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122DB"/>
    <w:rPr>
      <w:rFonts w:ascii="Consolas" w:hAnsi="Consolas"/>
      <w:szCs w:val="20"/>
    </w:rPr>
  </w:style>
  <w:style w:type="character" w:styleId="HTMLKeyboard">
    <w:name w:val="HTML Keyboard"/>
    <w:basedOn w:val="DefaultParagraphFont"/>
    <w:uiPriority w:val="99"/>
    <w:semiHidden/>
    <w:unhideWhenUsed/>
    <w:rsid w:val="00A122DB"/>
    <w:rPr>
      <w:rFonts w:ascii="Consolas" w:hAnsi="Consolas"/>
      <w:sz w:val="22"/>
      <w:szCs w:val="20"/>
    </w:rPr>
  </w:style>
  <w:style w:type="character" w:styleId="HTMLTypewriter">
    <w:name w:val="HTML Typewriter"/>
    <w:basedOn w:val="DefaultParagraphFont"/>
    <w:uiPriority w:val="99"/>
    <w:semiHidden/>
    <w:unhideWhenUsed/>
    <w:rsid w:val="00A122DB"/>
    <w:rPr>
      <w:rFonts w:ascii="Consolas" w:hAnsi="Consolas"/>
      <w:sz w:val="22"/>
      <w:szCs w:val="20"/>
    </w:rPr>
  </w:style>
  <w:style w:type="paragraph" w:styleId="MacroText">
    <w:name w:val="macro"/>
    <w:link w:val="MacroText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122DB"/>
    <w:rPr>
      <w:rFonts w:ascii="Consolas" w:hAnsi="Consolas"/>
      <w:szCs w:val="20"/>
    </w:rPr>
  </w:style>
  <w:style w:type="paragraph" w:styleId="PlainText">
    <w:name w:val="Plain Text"/>
    <w:basedOn w:val="Normal"/>
    <w:link w:val="PlainTextChar"/>
    <w:uiPriority w:val="99"/>
    <w:semiHidden/>
    <w:unhideWhenUsed/>
    <w:rsid w:val="00A122DB"/>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122DB"/>
    <w:rPr>
      <w:rFonts w:ascii="Consolas" w:hAnsi="Consolas"/>
      <w:szCs w:val="21"/>
    </w:rPr>
  </w:style>
  <w:style w:type="character" w:styleId="PlaceholderText">
    <w:name w:val="Placeholder Text"/>
    <w:basedOn w:val="DefaultParagraphFont"/>
    <w:uiPriority w:val="99"/>
    <w:semiHidden/>
    <w:rsid w:val="00A122DB"/>
    <w:rPr>
      <w:color w:val="595959" w:themeColor="text1" w:themeTint="A6"/>
    </w:rPr>
  </w:style>
  <w:style w:type="paragraph" w:customStyle="1" w:styleId="Style1">
    <w:name w:val="Style1"/>
    <w:basedOn w:val="Title"/>
    <w:semiHidden/>
    <w:qFormat/>
    <w:rsid w:val="00101A18"/>
    <w:pPr>
      <w:framePr w:hSpace="187" w:wrap="around" w:vAnchor="page" w:hAnchor="page" w:x="1337" w:y="1043"/>
    </w:pPr>
    <w:rPr>
      <w:bCs/>
      <w:szCs w:val="110"/>
    </w:rPr>
  </w:style>
  <w:style w:type="paragraph" w:customStyle="1" w:styleId="Style2">
    <w:name w:val="Style2"/>
    <w:basedOn w:val="Subtitle"/>
    <w:semiHidden/>
    <w:qFormat/>
    <w:rsid w:val="00101A18"/>
    <w:pPr>
      <w:framePr w:hSpace="187" w:wrap="around" w:vAnchor="page" w:hAnchor="page" w:x="1337" w:y="1043"/>
      <w:spacing w:line="240" w:lineRule="auto"/>
    </w:pPr>
    <w:rPr>
      <w:rFonts w:ascii="Gill Sans MT" w:hAnsi="Gill Sans MT"/>
    </w:rPr>
  </w:style>
  <w:style w:type="paragraph" w:styleId="ListParagraph">
    <w:name w:val="List Paragraph"/>
    <w:basedOn w:val="Normal"/>
    <w:uiPriority w:val="34"/>
    <w:semiHidden/>
    <w:qFormat/>
    <w:rsid w:val="000C4E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rry\AppData\Local\Microsoft\Office\16.0\DTS\en-US%7bF81544E7-07DE-45D7-9C90-3FE3A0FF0EF7%7d\%7b3717392C-3163-41B2-87EF-D989CA6C9EA2%7dtf16392938_win32.dotx" TargetMode="External"/></Relationships>
</file>

<file path=word/theme/theme1.xml><?xml version="1.0" encoding="utf-8"?>
<a:theme xmlns:a="http://schemas.openxmlformats.org/drawingml/2006/main" name="Student Report">
  <a:themeElements>
    <a:clrScheme name="Student Report">
      <a:dk1>
        <a:srgbClr val="000000"/>
      </a:dk1>
      <a:lt1>
        <a:srgbClr val="FFFFFF"/>
      </a:lt1>
      <a:dk2>
        <a:srgbClr val="44546A"/>
      </a:dk2>
      <a:lt2>
        <a:srgbClr val="E7E6E6"/>
      </a:lt2>
      <a:accent1>
        <a:srgbClr val="006683"/>
      </a:accent1>
      <a:accent2>
        <a:srgbClr val="FF4425"/>
      </a:accent2>
      <a:accent3>
        <a:srgbClr val="F48700"/>
      </a:accent3>
      <a:accent4>
        <a:srgbClr val="F8B90A"/>
      </a:accent4>
      <a:accent5>
        <a:srgbClr val="E6A480"/>
      </a:accent5>
      <a:accent6>
        <a:srgbClr val="00253B"/>
      </a:accent6>
      <a:hlink>
        <a:srgbClr val="0563C1"/>
      </a:hlink>
      <a:folHlink>
        <a:srgbClr val="954F72"/>
      </a:folHlink>
    </a:clrScheme>
    <a:fontScheme name="Custom 93">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B1F4B-D2C7-4080-9F0A-9A425E0F546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92B2DCC7-1BFB-4EB6-93AC-2EA6D15DA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968AED-7063-4155-91A2-8C47F2991388}">
  <ds:schemaRefs>
    <ds:schemaRef ds:uri="http://schemas.microsoft.com/sharepoint/v3/contenttype/forms"/>
  </ds:schemaRefs>
</ds:datastoreItem>
</file>

<file path=customXml/itemProps4.xml><?xml version="1.0" encoding="utf-8"?>
<ds:datastoreItem xmlns:ds="http://schemas.openxmlformats.org/officeDocument/2006/customXml" ds:itemID="{F35B2DF4-75B4-48EB-84C5-AD1E3FA0632F}">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%7b3717392C-3163-41B2-87EF-D989CA6C9EA2%7dtf16392938_win32.dotx</Template>
  <TotalTime>0</TotalTime>
  <Pages>2</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2023-08-02T03:17:00Z</dcterms:created>
  <dcterms:modified xsi:type="dcterms:W3CDTF">2023-08-02T03:31:00Z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